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7B89" w:rsidRDefault="00275787" w:rsidP="00047B89">
      <w:pPr>
        <w:jc w:val="both"/>
        <w:outlineLvl w:val="0"/>
        <w:rPr>
          <w:sz w:val="28"/>
          <w:szCs w:val="28"/>
          <w:lang w:val="kk-KZ"/>
        </w:rPr>
      </w:pPr>
      <w:r>
        <w:rPr>
          <w:b/>
          <w:sz w:val="28"/>
          <w:szCs w:val="28"/>
          <w:lang w:val="kk-KZ"/>
        </w:rPr>
        <w:t>3</w:t>
      </w:r>
      <w:r w:rsidR="00047B89" w:rsidRPr="00CA304F">
        <w:rPr>
          <w:b/>
          <w:sz w:val="28"/>
          <w:szCs w:val="28"/>
          <w:lang w:val="kk-KZ"/>
        </w:rPr>
        <w:t>.Магнийді электролизбен алу технологиясы</w:t>
      </w:r>
      <w:r w:rsidR="00047B89" w:rsidRPr="002640F4">
        <w:rPr>
          <w:b/>
          <w:sz w:val="28"/>
          <w:szCs w:val="28"/>
          <w:lang w:val="kk-KZ"/>
        </w:rPr>
        <w:t>.</w:t>
      </w:r>
      <w:r w:rsidR="00047B89" w:rsidRPr="003B00B4">
        <w:rPr>
          <w:sz w:val="28"/>
          <w:szCs w:val="28"/>
          <w:lang w:val="kk-KZ"/>
        </w:rPr>
        <w:t xml:space="preserve"> </w:t>
      </w:r>
    </w:p>
    <w:p w:rsidR="00047B89" w:rsidRDefault="00047B89" w:rsidP="00047B89">
      <w:pPr>
        <w:jc w:val="both"/>
        <w:outlineLvl w:val="0"/>
        <w:rPr>
          <w:sz w:val="28"/>
          <w:szCs w:val="28"/>
          <w:lang w:val="kk-KZ"/>
        </w:rPr>
      </w:pPr>
    </w:p>
    <w:p w:rsidR="00047B89" w:rsidRDefault="00047B89" w:rsidP="002412FB">
      <w:pPr>
        <w:ind w:firstLine="709"/>
        <w:jc w:val="both"/>
        <w:outlineLvl w:val="0"/>
        <w:rPr>
          <w:sz w:val="28"/>
          <w:szCs w:val="28"/>
          <w:lang w:val="kk-KZ"/>
        </w:rPr>
      </w:pPr>
      <w:r w:rsidRPr="0085191A">
        <w:rPr>
          <w:sz w:val="28"/>
          <w:szCs w:val="28"/>
          <w:lang w:val="kk-KZ"/>
        </w:rPr>
        <w:t>Балқымадан электролиз арқылы магний алуға арналған электролитке қойылатын талаптар:</w:t>
      </w:r>
    </w:p>
    <w:p w:rsidR="00047B89" w:rsidRDefault="00047B89" w:rsidP="002412FB">
      <w:pPr>
        <w:ind w:firstLine="709"/>
        <w:jc w:val="both"/>
        <w:outlineLvl w:val="0"/>
        <w:rPr>
          <w:sz w:val="28"/>
          <w:szCs w:val="28"/>
          <w:lang w:val="kk-KZ"/>
        </w:rPr>
      </w:pPr>
      <w:r w:rsidRPr="0085191A">
        <w:rPr>
          <w:sz w:val="28"/>
          <w:szCs w:val="28"/>
          <w:lang w:val="kk-KZ"/>
        </w:rPr>
        <w:t>- балқу температурасы төмен болу керек;</w:t>
      </w:r>
    </w:p>
    <w:p w:rsidR="00047B89" w:rsidRDefault="00047B89" w:rsidP="002412FB">
      <w:pPr>
        <w:ind w:firstLine="709"/>
        <w:jc w:val="both"/>
        <w:outlineLvl w:val="0"/>
        <w:rPr>
          <w:sz w:val="28"/>
          <w:szCs w:val="28"/>
          <w:lang w:val="kk-KZ"/>
        </w:rPr>
      </w:pPr>
      <w:r w:rsidRPr="0085191A">
        <w:rPr>
          <w:sz w:val="28"/>
          <w:szCs w:val="28"/>
          <w:lang w:val="kk-KZ"/>
        </w:rPr>
        <w:t>- оның тығыздығы балқыған магнидің тығыздығынан жоғары болу керек;</w:t>
      </w:r>
    </w:p>
    <w:p w:rsidR="00047B89" w:rsidRDefault="00047B89" w:rsidP="002412FB">
      <w:pPr>
        <w:ind w:firstLine="709"/>
        <w:jc w:val="both"/>
        <w:outlineLvl w:val="0"/>
        <w:rPr>
          <w:sz w:val="28"/>
          <w:szCs w:val="28"/>
          <w:lang w:val="kk-KZ"/>
        </w:rPr>
      </w:pPr>
      <w:r w:rsidRPr="0085191A">
        <w:rPr>
          <w:sz w:val="28"/>
          <w:szCs w:val="28"/>
          <w:lang w:val="kk-KZ"/>
        </w:rPr>
        <w:t>- оның гидролизденуі төмен болу керек;</w:t>
      </w:r>
    </w:p>
    <w:p w:rsidR="00047B89" w:rsidRDefault="00047B89" w:rsidP="002412FB">
      <w:pPr>
        <w:ind w:firstLine="709"/>
        <w:jc w:val="both"/>
        <w:outlineLvl w:val="0"/>
        <w:rPr>
          <w:sz w:val="28"/>
          <w:szCs w:val="28"/>
          <w:lang w:val="kk-KZ"/>
        </w:rPr>
      </w:pPr>
      <w:r w:rsidRPr="0085191A">
        <w:rPr>
          <w:sz w:val="28"/>
          <w:szCs w:val="28"/>
          <w:lang w:val="kk-KZ"/>
        </w:rPr>
        <w:t>- ол ұшпайтын болу керек;- электролиттің тұтқырлығы төмен болу керек;</w:t>
      </w:r>
    </w:p>
    <w:p w:rsidR="00047B89" w:rsidRDefault="00047B89" w:rsidP="002412FB">
      <w:pPr>
        <w:ind w:firstLine="709"/>
        <w:jc w:val="both"/>
        <w:outlineLvl w:val="0"/>
        <w:rPr>
          <w:sz w:val="28"/>
          <w:szCs w:val="28"/>
          <w:lang w:val="kk-KZ"/>
        </w:rPr>
      </w:pPr>
      <w:r w:rsidRPr="0085191A">
        <w:rPr>
          <w:sz w:val="28"/>
          <w:szCs w:val="28"/>
          <w:lang w:val="kk-KZ"/>
        </w:rPr>
        <w:t>- қоспалары аз болу керек;</w:t>
      </w:r>
    </w:p>
    <w:p w:rsidR="00047B89" w:rsidRDefault="00047B89" w:rsidP="002412FB">
      <w:pPr>
        <w:ind w:firstLine="709"/>
        <w:jc w:val="both"/>
        <w:outlineLvl w:val="0"/>
        <w:rPr>
          <w:sz w:val="28"/>
          <w:szCs w:val="28"/>
          <w:lang w:val="kk-KZ"/>
        </w:rPr>
      </w:pPr>
      <w:r w:rsidRPr="0085191A">
        <w:rPr>
          <w:sz w:val="28"/>
          <w:szCs w:val="28"/>
          <w:lang w:val="kk-KZ"/>
        </w:rPr>
        <w:t>- балқыма-ауа және металл-электролит шекараларында оның беттік тартылуы жоғары болу керек.</w:t>
      </w:r>
    </w:p>
    <w:p w:rsidR="00047B89" w:rsidRDefault="00047B89" w:rsidP="002412FB">
      <w:pPr>
        <w:ind w:firstLine="709"/>
        <w:jc w:val="both"/>
        <w:outlineLvl w:val="0"/>
        <w:rPr>
          <w:sz w:val="28"/>
          <w:szCs w:val="28"/>
          <w:lang w:val="kk-KZ"/>
        </w:rPr>
      </w:pPr>
    </w:p>
    <w:p w:rsidR="00047B89" w:rsidRDefault="00047B89" w:rsidP="002412FB">
      <w:pPr>
        <w:ind w:firstLine="709"/>
        <w:jc w:val="both"/>
        <w:outlineLvl w:val="0"/>
        <w:rPr>
          <w:sz w:val="28"/>
          <w:szCs w:val="28"/>
          <w:lang w:val="kk-KZ"/>
        </w:rPr>
      </w:pPr>
      <w:r w:rsidRPr="0085191A">
        <w:rPr>
          <w:sz w:val="28"/>
          <w:szCs w:val="28"/>
          <w:lang w:val="kk-KZ"/>
        </w:rPr>
        <w:t xml:space="preserve">Бұл талаптарға Mg, Na, K және Ca хлоридтерінің балқыған қоспалары </w:t>
      </w:r>
      <w:r>
        <w:rPr>
          <w:sz w:val="28"/>
          <w:szCs w:val="28"/>
          <w:lang w:val="kk-KZ"/>
        </w:rPr>
        <w:t>жауап</w:t>
      </w:r>
      <w:r w:rsidRPr="0085191A">
        <w:rPr>
          <w:sz w:val="28"/>
          <w:szCs w:val="28"/>
          <w:lang w:val="kk-KZ"/>
        </w:rPr>
        <w:t xml:space="preserve"> келеді. Өндірісте қолданылатын электролиттердің  құрамы мен қасиеттері</w:t>
      </w:r>
    </w:p>
    <w:p w:rsidR="00047B89" w:rsidRDefault="00047B89" w:rsidP="00047B89">
      <w:pPr>
        <w:jc w:val="both"/>
        <w:outlineLvl w:val="0"/>
        <w:rPr>
          <w:sz w:val="28"/>
          <w:szCs w:val="28"/>
          <w:lang w:val="kk-KZ"/>
        </w:rPr>
      </w:pPr>
    </w:p>
    <w:p w:rsidR="00047B89" w:rsidRDefault="00047B89" w:rsidP="00047B89">
      <w:pPr>
        <w:jc w:val="both"/>
        <w:outlineLvl w:val="0"/>
        <w:rPr>
          <w:sz w:val="28"/>
          <w:szCs w:val="28"/>
          <w:lang w:val="kk-KZ"/>
        </w:rPr>
      </w:pPr>
      <w:r w:rsidRPr="0085191A">
        <w:rPr>
          <w:sz w:val="28"/>
          <w:szCs w:val="28"/>
          <w:lang w:val="kk-KZ"/>
        </w:rPr>
        <w:t xml:space="preserve"> 6.1-ші кестеде келтірілген.</w:t>
      </w:r>
    </w:p>
    <w:p w:rsidR="00047B89" w:rsidRDefault="00047B89" w:rsidP="00047B89">
      <w:pPr>
        <w:jc w:val="both"/>
        <w:outlineLvl w:val="0"/>
        <w:rPr>
          <w:sz w:val="28"/>
          <w:szCs w:val="28"/>
          <w:lang w:val="kk-KZ"/>
        </w:rPr>
      </w:pPr>
    </w:p>
    <w:tbl>
      <w:tblPr>
        <w:tblStyle w:val="a5"/>
        <w:tblW w:w="0" w:type="auto"/>
        <w:tblInd w:w="959" w:type="dxa"/>
        <w:tblLook w:val="04A0" w:firstRow="1" w:lastRow="0" w:firstColumn="1" w:lastColumn="0" w:noHBand="0" w:noVBand="1"/>
      </w:tblPr>
      <w:tblGrid>
        <w:gridCol w:w="709"/>
        <w:gridCol w:w="4536"/>
        <w:gridCol w:w="4784"/>
      </w:tblGrid>
      <w:tr w:rsidR="002412FB" w:rsidTr="002412FB">
        <w:tc>
          <w:tcPr>
            <w:tcW w:w="709" w:type="dxa"/>
          </w:tcPr>
          <w:p w:rsidR="002412FB" w:rsidRDefault="002412FB" w:rsidP="00047B89">
            <w:pPr>
              <w:jc w:val="both"/>
              <w:outlineLvl w:val="0"/>
              <w:rPr>
                <w:sz w:val="28"/>
                <w:szCs w:val="28"/>
                <w:lang w:val="kk-KZ"/>
              </w:rPr>
            </w:pPr>
            <w:r>
              <w:rPr>
                <w:sz w:val="28"/>
                <w:szCs w:val="28"/>
                <w:lang w:val="kk-KZ"/>
              </w:rPr>
              <w:t>№</w:t>
            </w:r>
          </w:p>
        </w:tc>
        <w:tc>
          <w:tcPr>
            <w:tcW w:w="4536" w:type="dxa"/>
          </w:tcPr>
          <w:p w:rsidR="002412FB" w:rsidRDefault="002412FB" w:rsidP="00047B89">
            <w:pPr>
              <w:jc w:val="both"/>
              <w:outlineLvl w:val="0"/>
              <w:rPr>
                <w:sz w:val="28"/>
                <w:szCs w:val="28"/>
                <w:lang w:val="kk-KZ"/>
              </w:rPr>
            </w:pPr>
            <w:r>
              <w:rPr>
                <w:sz w:val="28"/>
                <w:szCs w:val="28"/>
                <w:lang w:val="kk-KZ"/>
              </w:rPr>
              <w:t>Электролит</w:t>
            </w:r>
          </w:p>
        </w:tc>
        <w:tc>
          <w:tcPr>
            <w:tcW w:w="4784" w:type="dxa"/>
          </w:tcPr>
          <w:p w:rsidR="002412FB" w:rsidRDefault="002412FB" w:rsidP="00047B89">
            <w:pPr>
              <w:jc w:val="both"/>
              <w:outlineLvl w:val="0"/>
              <w:rPr>
                <w:sz w:val="28"/>
                <w:szCs w:val="28"/>
                <w:lang w:val="kk-KZ"/>
              </w:rPr>
            </w:pPr>
            <w:r>
              <w:rPr>
                <w:sz w:val="28"/>
                <w:szCs w:val="28"/>
                <w:lang w:val="kk-KZ"/>
              </w:rPr>
              <w:t>Құрамы</w:t>
            </w:r>
          </w:p>
        </w:tc>
      </w:tr>
      <w:tr w:rsidR="002412FB" w:rsidTr="002412FB">
        <w:tc>
          <w:tcPr>
            <w:tcW w:w="709" w:type="dxa"/>
          </w:tcPr>
          <w:p w:rsidR="002412FB" w:rsidRDefault="002412FB" w:rsidP="00047B89">
            <w:pPr>
              <w:jc w:val="both"/>
              <w:outlineLvl w:val="0"/>
              <w:rPr>
                <w:sz w:val="28"/>
                <w:szCs w:val="28"/>
                <w:lang w:val="kk-KZ"/>
              </w:rPr>
            </w:pPr>
            <w:r>
              <w:rPr>
                <w:sz w:val="28"/>
                <w:szCs w:val="28"/>
                <w:lang w:val="kk-KZ"/>
              </w:rPr>
              <w:t>1</w:t>
            </w:r>
          </w:p>
        </w:tc>
        <w:tc>
          <w:tcPr>
            <w:tcW w:w="4536" w:type="dxa"/>
          </w:tcPr>
          <w:p w:rsidR="002412FB" w:rsidRDefault="002412FB" w:rsidP="00047B89">
            <w:pPr>
              <w:jc w:val="both"/>
              <w:outlineLvl w:val="0"/>
              <w:rPr>
                <w:sz w:val="28"/>
                <w:szCs w:val="28"/>
                <w:lang w:val="kk-KZ"/>
              </w:rPr>
            </w:pPr>
            <w:r>
              <w:rPr>
                <w:sz w:val="28"/>
                <w:szCs w:val="28"/>
                <w:lang w:val="kk-KZ"/>
              </w:rPr>
              <w:t>Калийлі</w:t>
            </w:r>
          </w:p>
        </w:tc>
        <w:tc>
          <w:tcPr>
            <w:tcW w:w="4784" w:type="dxa"/>
          </w:tcPr>
          <w:p w:rsidR="002412FB" w:rsidRPr="002412FB" w:rsidRDefault="002412FB" w:rsidP="00047B89">
            <w:pPr>
              <w:jc w:val="both"/>
              <w:outlineLvl w:val="0"/>
              <w:rPr>
                <w:sz w:val="28"/>
                <w:szCs w:val="28"/>
                <w:lang w:val="en-US"/>
              </w:rPr>
            </w:pPr>
            <w:r>
              <w:rPr>
                <w:sz w:val="28"/>
                <w:szCs w:val="28"/>
                <w:lang w:val="kk-KZ"/>
              </w:rPr>
              <w:t xml:space="preserve">70-78 </w:t>
            </w:r>
            <w:r>
              <w:rPr>
                <w:sz w:val="28"/>
                <w:szCs w:val="28"/>
                <w:lang w:val="en-US"/>
              </w:rPr>
              <w:t xml:space="preserve">% </w:t>
            </w:r>
            <w:proofErr w:type="spellStart"/>
            <w:r>
              <w:rPr>
                <w:sz w:val="28"/>
                <w:szCs w:val="28"/>
                <w:lang w:val="en-US"/>
              </w:rPr>
              <w:t>KCl</w:t>
            </w:r>
            <w:proofErr w:type="spellEnd"/>
          </w:p>
        </w:tc>
      </w:tr>
      <w:tr w:rsidR="002412FB" w:rsidTr="002412FB">
        <w:tc>
          <w:tcPr>
            <w:tcW w:w="709" w:type="dxa"/>
          </w:tcPr>
          <w:p w:rsidR="002412FB" w:rsidRDefault="002412FB" w:rsidP="00047B89">
            <w:pPr>
              <w:jc w:val="both"/>
              <w:outlineLvl w:val="0"/>
              <w:rPr>
                <w:sz w:val="28"/>
                <w:szCs w:val="28"/>
                <w:lang w:val="kk-KZ"/>
              </w:rPr>
            </w:pPr>
            <w:r>
              <w:rPr>
                <w:sz w:val="28"/>
                <w:szCs w:val="28"/>
                <w:lang w:val="kk-KZ"/>
              </w:rPr>
              <w:t>2</w:t>
            </w:r>
          </w:p>
        </w:tc>
        <w:tc>
          <w:tcPr>
            <w:tcW w:w="4536" w:type="dxa"/>
          </w:tcPr>
          <w:p w:rsidR="002412FB" w:rsidRDefault="002412FB" w:rsidP="00047B89">
            <w:pPr>
              <w:jc w:val="both"/>
              <w:outlineLvl w:val="0"/>
              <w:rPr>
                <w:sz w:val="28"/>
                <w:szCs w:val="28"/>
                <w:lang w:val="kk-KZ"/>
              </w:rPr>
            </w:pPr>
            <w:r>
              <w:rPr>
                <w:sz w:val="28"/>
                <w:szCs w:val="28"/>
                <w:lang w:val="kk-KZ"/>
              </w:rPr>
              <w:t>Калийлі-натрийлі</w:t>
            </w:r>
          </w:p>
        </w:tc>
        <w:tc>
          <w:tcPr>
            <w:tcW w:w="4784" w:type="dxa"/>
          </w:tcPr>
          <w:p w:rsidR="002412FB" w:rsidRPr="002412FB" w:rsidRDefault="002412FB" w:rsidP="00047B89">
            <w:pPr>
              <w:jc w:val="both"/>
              <w:outlineLvl w:val="0"/>
              <w:rPr>
                <w:sz w:val="28"/>
                <w:szCs w:val="28"/>
                <w:lang w:val="en-US"/>
              </w:rPr>
            </w:pPr>
            <w:r>
              <w:rPr>
                <w:sz w:val="28"/>
                <w:szCs w:val="28"/>
                <w:lang w:val="en-US"/>
              </w:rPr>
              <w:t xml:space="preserve">38-44% </w:t>
            </w:r>
            <w:proofErr w:type="spellStart"/>
            <w:r>
              <w:rPr>
                <w:sz w:val="28"/>
                <w:szCs w:val="28"/>
                <w:lang w:val="en-US"/>
              </w:rPr>
              <w:t>KCl</w:t>
            </w:r>
            <w:proofErr w:type="spellEnd"/>
            <w:r>
              <w:rPr>
                <w:sz w:val="28"/>
                <w:szCs w:val="28"/>
                <w:lang w:val="en-US"/>
              </w:rPr>
              <w:t xml:space="preserve">, 38-44% </w:t>
            </w:r>
            <w:proofErr w:type="spellStart"/>
            <w:r>
              <w:rPr>
                <w:sz w:val="28"/>
                <w:szCs w:val="28"/>
                <w:lang w:val="en-US"/>
              </w:rPr>
              <w:t>NaCl</w:t>
            </w:r>
            <w:proofErr w:type="spellEnd"/>
          </w:p>
        </w:tc>
      </w:tr>
      <w:tr w:rsidR="002412FB" w:rsidTr="002412FB">
        <w:tc>
          <w:tcPr>
            <w:tcW w:w="709" w:type="dxa"/>
          </w:tcPr>
          <w:p w:rsidR="002412FB" w:rsidRDefault="002412FB" w:rsidP="00047B89">
            <w:pPr>
              <w:jc w:val="both"/>
              <w:outlineLvl w:val="0"/>
              <w:rPr>
                <w:sz w:val="28"/>
                <w:szCs w:val="28"/>
                <w:lang w:val="kk-KZ"/>
              </w:rPr>
            </w:pPr>
            <w:r>
              <w:rPr>
                <w:sz w:val="28"/>
                <w:szCs w:val="28"/>
                <w:lang w:val="kk-KZ"/>
              </w:rPr>
              <w:t>3</w:t>
            </w:r>
          </w:p>
        </w:tc>
        <w:tc>
          <w:tcPr>
            <w:tcW w:w="4536" w:type="dxa"/>
          </w:tcPr>
          <w:p w:rsidR="002412FB" w:rsidRDefault="002412FB" w:rsidP="00047B89">
            <w:pPr>
              <w:jc w:val="both"/>
              <w:outlineLvl w:val="0"/>
              <w:rPr>
                <w:sz w:val="28"/>
                <w:szCs w:val="28"/>
                <w:lang w:val="kk-KZ"/>
              </w:rPr>
            </w:pPr>
            <w:r>
              <w:rPr>
                <w:sz w:val="28"/>
                <w:szCs w:val="28"/>
                <w:lang w:val="kk-KZ"/>
              </w:rPr>
              <w:t>Натрийлі-кальцийлі</w:t>
            </w:r>
          </w:p>
        </w:tc>
        <w:tc>
          <w:tcPr>
            <w:tcW w:w="4784" w:type="dxa"/>
          </w:tcPr>
          <w:p w:rsidR="002412FB" w:rsidRPr="002412FB" w:rsidRDefault="002412FB" w:rsidP="00047B89">
            <w:pPr>
              <w:jc w:val="both"/>
              <w:outlineLvl w:val="0"/>
              <w:rPr>
                <w:sz w:val="28"/>
                <w:szCs w:val="28"/>
                <w:vertAlign w:val="subscript"/>
                <w:lang w:val="en-US"/>
              </w:rPr>
            </w:pPr>
            <w:r>
              <w:rPr>
                <w:sz w:val="28"/>
                <w:szCs w:val="28"/>
                <w:lang w:val="en-US"/>
              </w:rPr>
              <w:t xml:space="preserve">35-45% </w:t>
            </w:r>
            <w:proofErr w:type="spellStart"/>
            <w:r>
              <w:rPr>
                <w:sz w:val="28"/>
                <w:szCs w:val="28"/>
                <w:lang w:val="en-US"/>
              </w:rPr>
              <w:t>NaCl</w:t>
            </w:r>
            <w:proofErr w:type="spellEnd"/>
            <w:r>
              <w:rPr>
                <w:sz w:val="28"/>
                <w:szCs w:val="28"/>
                <w:lang w:val="en-US"/>
              </w:rPr>
              <w:t>, 30-40% CaCl</w:t>
            </w:r>
            <w:r>
              <w:rPr>
                <w:sz w:val="28"/>
                <w:szCs w:val="28"/>
                <w:vertAlign w:val="subscript"/>
                <w:lang w:val="en-US"/>
              </w:rPr>
              <w:t>2</w:t>
            </w:r>
          </w:p>
        </w:tc>
      </w:tr>
      <w:tr w:rsidR="002412FB" w:rsidTr="002412FB">
        <w:tc>
          <w:tcPr>
            <w:tcW w:w="709" w:type="dxa"/>
          </w:tcPr>
          <w:p w:rsidR="002412FB" w:rsidRDefault="002412FB" w:rsidP="00047B89">
            <w:pPr>
              <w:jc w:val="both"/>
              <w:outlineLvl w:val="0"/>
              <w:rPr>
                <w:sz w:val="28"/>
                <w:szCs w:val="28"/>
                <w:lang w:val="kk-KZ"/>
              </w:rPr>
            </w:pPr>
            <w:r>
              <w:rPr>
                <w:sz w:val="28"/>
                <w:szCs w:val="28"/>
                <w:lang w:val="kk-KZ"/>
              </w:rPr>
              <w:t>4</w:t>
            </w:r>
          </w:p>
        </w:tc>
        <w:tc>
          <w:tcPr>
            <w:tcW w:w="4536" w:type="dxa"/>
          </w:tcPr>
          <w:p w:rsidR="002412FB" w:rsidRDefault="002412FB" w:rsidP="00047B89">
            <w:pPr>
              <w:jc w:val="both"/>
              <w:outlineLvl w:val="0"/>
              <w:rPr>
                <w:sz w:val="28"/>
                <w:szCs w:val="28"/>
                <w:lang w:val="kk-KZ"/>
              </w:rPr>
            </w:pPr>
            <w:r>
              <w:rPr>
                <w:sz w:val="28"/>
                <w:szCs w:val="28"/>
                <w:lang w:val="kk-KZ"/>
              </w:rPr>
              <w:t>Натрийлі</w:t>
            </w:r>
          </w:p>
        </w:tc>
        <w:tc>
          <w:tcPr>
            <w:tcW w:w="4784" w:type="dxa"/>
          </w:tcPr>
          <w:p w:rsidR="002412FB" w:rsidRPr="002412FB" w:rsidRDefault="002412FB" w:rsidP="00047B89">
            <w:pPr>
              <w:jc w:val="both"/>
              <w:outlineLvl w:val="0"/>
              <w:rPr>
                <w:sz w:val="28"/>
                <w:szCs w:val="28"/>
                <w:lang w:val="en-US"/>
              </w:rPr>
            </w:pPr>
            <w:r>
              <w:rPr>
                <w:sz w:val="28"/>
                <w:szCs w:val="28"/>
                <w:lang w:val="en-US"/>
              </w:rPr>
              <w:t xml:space="preserve">45-60% </w:t>
            </w:r>
            <w:proofErr w:type="spellStart"/>
            <w:r>
              <w:rPr>
                <w:sz w:val="28"/>
                <w:szCs w:val="28"/>
                <w:lang w:val="en-US"/>
              </w:rPr>
              <w:t>NaCl</w:t>
            </w:r>
            <w:proofErr w:type="spellEnd"/>
          </w:p>
        </w:tc>
      </w:tr>
    </w:tbl>
    <w:p w:rsidR="00047B89" w:rsidRDefault="00047B89" w:rsidP="00047B89">
      <w:pPr>
        <w:jc w:val="both"/>
        <w:outlineLvl w:val="0"/>
        <w:rPr>
          <w:sz w:val="28"/>
          <w:szCs w:val="28"/>
          <w:lang w:val="kk-KZ"/>
        </w:rPr>
      </w:pPr>
    </w:p>
    <w:p w:rsidR="002412FB" w:rsidRPr="0087226B" w:rsidRDefault="00047B89" w:rsidP="002412FB">
      <w:pPr>
        <w:ind w:firstLine="709"/>
        <w:jc w:val="both"/>
        <w:outlineLvl w:val="0"/>
        <w:rPr>
          <w:sz w:val="28"/>
          <w:szCs w:val="28"/>
          <w:lang w:val="kk-KZ"/>
        </w:rPr>
      </w:pPr>
      <w:r w:rsidRPr="0085191A">
        <w:rPr>
          <w:sz w:val="28"/>
          <w:szCs w:val="28"/>
          <w:lang w:val="kk-KZ"/>
        </w:rPr>
        <w:t>Соңғы кезде электролитке BaCl</w:t>
      </w:r>
      <w:r w:rsidRPr="0085191A">
        <w:rPr>
          <w:sz w:val="28"/>
          <w:szCs w:val="28"/>
          <w:vertAlign w:val="subscript"/>
          <w:lang w:val="kk-KZ"/>
        </w:rPr>
        <w:t>2</w:t>
      </w:r>
      <w:r w:rsidRPr="0085191A">
        <w:rPr>
          <w:sz w:val="28"/>
          <w:szCs w:val="28"/>
          <w:lang w:val="kk-KZ"/>
        </w:rPr>
        <w:t xml:space="preserve"> және  LiCl қосу ұсынылып отыр.</w:t>
      </w:r>
      <w:r w:rsidR="002412FB" w:rsidRPr="002412FB">
        <w:rPr>
          <w:sz w:val="28"/>
          <w:szCs w:val="28"/>
          <w:lang w:val="kk-KZ"/>
        </w:rPr>
        <w:t xml:space="preserve"> </w:t>
      </w:r>
      <w:r w:rsidRPr="0085191A">
        <w:rPr>
          <w:sz w:val="28"/>
          <w:szCs w:val="28"/>
          <w:lang w:val="kk-KZ"/>
        </w:rPr>
        <w:t>MgCl</w:t>
      </w:r>
      <w:r w:rsidRPr="0085191A">
        <w:rPr>
          <w:sz w:val="28"/>
          <w:szCs w:val="28"/>
          <w:vertAlign w:val="subscript"/>
          <w:lang w:val="kk-KZ"/>
        </w:rPr>
        <w:t>2</w:t>
      </w:r>
      <w:r w:rsidRPr="0085191A">
        <w:rPr>
          <w:sz w:val="28"/>
          <w:szCs w:val="28"/>
          <w:lang w:val="kk-KZ"/>
        </w:rPr>
        <w:t>, KCl және  NaCl-дың қоспасының тығыздығының Mg-дің тығыздығынан айырмашылығы аз. Ал тұзды және металды балқымалар жақсы бөліну үшін электролиттің тығыздығы сұйық магнидің тығыздығынан жоғары болу керек. Сондықтан балқыманың тығыздығын арттыру үшін электролитке CaCl</w:t>
      </w:r>
      <w:r w:rsidRPr="0085191A">
        <w:rPr>
          <w:sz w:val="28"/>
          <w:szCs w:val="28"/>
          <w:vertAlign w:val="subscript"/>
          <w:lang w:val="kk-KZ"/>
        </w:rPr>
        <w:t>2</w:t>
      </w:r>
      <w:r w:rsidRPr="0085191A">
        <w:rPr>
          <w:sz w:val="28"/>
          <w:szCs w:val="28"/>
          <w:lang w:val="kk-KZ"/>
        </w:rPr>
        <w:t xml:space="preserve"> қосады. </w:t>
      </w:r>
    </w:p>
    <w:p w:rsidR="002412FB" w:rsidRPr="0087226B" w:rsidRDefault="00047B89" w:rsidP="002412FB">
      <w:pPr>
        <w:ind w:firstLine="709"/>
        <w:jc w:val="both"/>
        <w:outlineLvl w:val="0"/>
        <w:rPr>
          <w:sz w:val="28"/>
          <w:szCs w:val="28"/>
          <w:lang w:val="kk-KZ"/>
        </w:rPr>
      </w:pPr>
      <w:r w:rsidRPr="0085191A">
        <w:rPr>
          <w:sz w:val="28"/>
          <w:szCs w:val="28"/>
          <w:lang w:val="kk-KZ"/>
        </w:rPr>
        <w:t>Балқыған магний хлоридінің тұтқырлығы 810</w:t>
      </w:r>
      <w:r w:rsidRPr="0085191A">
        <w:rPr>
          <w:sz w:val="28"/>
          <w:szCs w:val="28"/>
          <w:vertAlign w:val="superscript"/>
          <w:lang w:val="kk-KZ"/>
        </w:rPr>
        <w:t>0</w:t>
      </w:r>
      <w:r w:rsidRPr="0085191A">
        <w:rPr>
          <w:sz w:val="28"/>
          <w:szCs w:val="28"/>
          <w:lang w:val="kk-KZ"/>
        </w:rPr>
        <w:t xml:space="preserve">С температурада 4,12 сПз, бұл калий мен натрий хлоридтерінің тұтқырлыған көп үлкен. Сондықтан бұл тұздарды электролитке қосу оның тұтқырлығын азайтады, магний электролизінде қолданылатын электролиттердің тұтқырлығы 2,22 сПз дан аспайды. Балқыманың тұтқырлығының төмен болуы тұзды және металды фазалардың жақсы бөлінуіне жағдай жасайды. </w:t>
      </w:r>
    </w:p>
    <w:p w:rsidR="002412FB" w:rsidRPr="002412FB" w:rsidRDefault="00047B89" w:rsidP="002412FB">
      <w:pPr>
        <w:ind w:firstLine="709"/>
        <w:jc w:val="both"/>
        <w:outlineLvl w:val="0"/>
        <w:rPr>
          <w:sz w:val="28"/>
          <w:szCs w:val="28"/>
          <w:lang w:val="kk-KZ"/>
        </w:rPr>
      </w:pPr>
      <w:r w:rsidRPr="0085191A">
        <w:rPr>
          <w:sz w:val="28"/>
          <w:szCs w:val="28"/>
          <w:lang w:val="kk-KZ"/>
        </w:rPr>
        <w:t>Хлорлы магнидің электрөткізгіштігі төмен. Сілтілік және сілтілік</w:t>
      </w:r>
      <w:r w:rsidR="002412FB" w:rsidRPr="0085191A">
        <w:rPr>
          <w:sz w:val="28"/>
          <w:szCs w:val="28"/>
          <w:lang w:val="kk-KZ"/>
        </w:rPr>
        <w:t>жер</w:t>
      </w:r>
      <w:r w:rsidRPr="0085191A">
        <w:rPr>
          <w:sz w:val="28"/>
          <w:szCs w:val="28"/>
          <w:lang w:val="kk-KZ"/>
        </w:rPr>
        <w:t xml:space="preserve"> металдардың хлоридтерін қосу балқыманың электрөткізгіштігін арттырады, ол электролитте кернеудің төмендеуін азайтады, осының салдарынан ток бойынша шығым артады. </w:t>
      </w:r>
    </w:p>
    <w:p w:rsidR="002412FB" w:rsidRPr="0087226B" w:rsidRDefault="00047B89" w:rsidP="002412FB">
      <w:pPr>
        <w:ind w:firstLine="709"/>
        <w:jc w:val="both"/>
        <w:outlineLvl w:val="0"/>
        <w:rPr>
          <w:sz w:val="28"/>
          <w:szCs w:val="28"/>
          <w:lang w:val="kk-KZ"/>
        </w:rPr>
      </w:pPr>
      <w:r w:rsidRPr="0085191A">
        <w:rPr>
          <w:sz w:val="28"/>
          <w:szCs w:val="28"/>
          <w:lang w:val="kk-KZ"/>
        </w:rPr>
        <w:t xml:space="preserve">Магний электролизі кезінде балқыма компоненттерінің беттік тартылуының маңызы үлкен. Магний алу кезінде ауа-электролит шекарасында беттік тартылудың үлкен болуы маңызды, өйткені балқыма бетіне қалқып шығатын магний балқыманың қабыршығын бұза алмайтындықтан ауамен қатынаспайды. </w:t>
      </w:r>
    </w:p>
    <w:p w:rsidR="002412FB" w:rsidRPr="0087226B" w:rsidRDefault="00047B89" w:rsidP="002412FB">
      <w:pPr>
        <w:ind w:firstLine="709"/>
        <w:jc w:val="both"/>
        <w:outlineLvl w:val="0"/>
        <w:rPr>
          <w:sz w:val="28"/>
          <w:szCs w:val="28"/>
          <w:lang w:val="kk-KZ"/>
        </w:rPr>
      </w:pPr>
      <w:r w:rsidRPr="0085191A">
        <w:rPr>
          <w:sz w:val="28"/>
          <w:szCs w:val="28"/>
          <w:lang w:val="kk-KZ"/>
        </w:rPr>
        <w:t>Балқыма-ауа шекарасында жоғары беттік тартылуды ұстап тұру үшін балқымада магний хлоридінің концентрациясын жоғары ұстау керек, өйткені калий мен натрий хлоридтері бұл беттік тартылуды азайтады. Балқымаға СaCl</w:t>
      </w:r>
      <w:r w:rsidRPr="0085191A">
        <w:rPr>
          <w:sz w:val="28"/>
          <w:szCs w:val="28"/>
          <w:vertAlign w:val="subscript"/>
          <w:lang w:val="kk-KZ"/>
        </w:rPr>
        <w:t>2</w:t>
      </w:r>
      <w:r w:rsidRPr="0085191A">
        <w:rPr>
          <w:sz w:val="28"/>
          <w:szCs w:val="28"/>
          <w:lang w:val="kk-KZ"/>
        </w:rPr>
        <w:t xml:space="preserve"> қосу ауа-электролит шекарасындағы беттік тартылуды арттырады. </w:t>
      </w:r>
    </w:p>
    <w:p w:rsidR="002412FB" w:rsidRPr="0087226B" w:rsidRDefault="00047B89" w:rsidP="002412FB">
      <w:pPr>
        <w:ind w:firstLine="709"/>
        <w:jc w:val="both"/>
        <w:outlineLvl w:val="0"/>
        <w:rPr>
          <w:sz w:val="28"/>
          <w:szCs w:val="28"/>
          <w:lang w:val="kk-KZ"/>
        </w:rPr>
      </w:pPr>
      <w:r w:rsidRPr="0085191A">
        <w:rPr>
          <w:sz w:val="28"/>
          <w:szCs w:val="28"/>
          <w:lang w:val="kk-KZ"/>
        </w:rPr>
        <w:t xml:space="preserve">Катод-электролит шекарасында да беттік тартылуды жоғары ұстау ұтымды, өйткені бұл магнидің ірі тамшыларының түзілуіне жағдай жасайды. </w:t>
      </w:r>
    </w:p>
    <w:p w:rsidR="002412FB" w:rsidRDefault="00047B89" w:rsidP="002412FB">
      <w:pPr>
        <w:ind w:firstLine="709"/>
        <w:jc w:val="both"/>
        <w:outlineLvl w:val="0"/>
        <w:rPr>
          <w:sz w:val="28"/>
          <w:szCs w:val="28"/>
          <w:lang w:val="kk-KZ"/>
        </w:rPr>
      </w:pPr>
      <w:r w:rsidRPr="0085191A">
        <w:rPr>
          <w:sz w:val="28"/>
          <w:szCs w:val="28"/>
          <w:lang w:val="kk-KZ"/>
        </w:rPr>
        <w:t xml:space="preserve">Магний электролизінде </w:t>
      </w:r>
      <w:r w:rsidRPr="0085191A">
        <w:rPr>
          <w:b/>
          <w:i/>
          <w:sz w:val="28"/>
          <w:szCs w:val="28"/>
          <w:lang w:val="kk-KZ"/>
        </w:rPr>
        <w:t>болат катодтар</w:t>
      </w:r>
      <w:r w:rsidRPr="0085191A">
        <w:rPr>
          <w:sz w:val="28"/>
          <w:szCs w:val="28"/>
          <w:lang w:val="kk-KZ"/>
        </w:rPr>
        <w:t xml:space="preserve"> қолданылады. Электролиттің болат катод беттерін </w:t>
      </w:r>
      <w:r w:rsidR="002412FB">
        <w:rPr>
          <w:sz w:val="28"/>
          <w:szCs w:val="28"/>
          <w:lang w:val="kk-KZ"/>
        </w:rPr>
        <w:t>нашар шаймалайтын</w:t>
      </w:r>
      <w:r w:rsidRPr="0085191A">
        <w:rPr>
          <w:sz w:val="28"/>
          <w:szCs w:val="28"/>
          <w:lang w:val="kk-KZ"/>
        </w:rPr>
        <w:t xml:space="preserve"> (смачивание) катод беттерінде магний тамшылары </w:t>
      </w:r>
      <w:r w:rsidRPr="0085191A">
        <w:rPr>
          <w:sz w:val="28"/>
          <w:szCs w:val="28"/>
          <w:lang w:val="kk-KZ"/>
        </w:rPr>
        <w:lastRenderedPageBreak/>
        <w:t>ұсталып, тамшылардың бірігіп іріленуіне жағдай жасалады. Тамшылардың бірігіп ірілену процесіне CaCl</w:t>
      </w:r>
      <w:r w:rsidRPr="0085191A">
        <w:rPr>
          <w:sz w:val="28"/>
          <w:szCs w:val="28"/>
          <w:vertAlign w:val="subscript"/>
          <w:lang w:val="kk-KZ"/>
        </w:rPr>
        <w:t>2</w:t>
      </w:r>
      <w:r w:rsidRPr="0085191A">
        <w:rPr>
          <w:sz w:val="28"/>
          <w:szCs w:val="28"/>
          <w:lang w:val="kk-KZ"/>
        </w:rPr>
        <w:t xml:space="preserve"> және CaF</w:t>
      </w:r>
      <w:r w:rsidRPr="0085191A">
        <w:rPr>
          <w:sz w:val="28"/>
          <w:szCs w:val="28"/>
          <w:vertAlign w:val="subscript"/>
          <w:lang w:val="kk-KZ"/>
        </w:rPr>
        <w:t xml:space="preserve">2 </w:t>
      </w:r>
      <w:r w:rsidRPr="0085191A">
        <w:rPr>
          <w:sz w:val="28"/>
          <w:szCs w:val="28"/>
          <w:lang w:val="kk-KZ"/>
        </w:rPr>
        <w:t>қосу жақсы әсер етеді. Магнидің ірі тамшылары балқыма бетіне тез көтеріледі де, балқыма бетінде магний қабатының түзілуін жеңілдетеді.</w:t>
      </w:r>
      <w:r w:rsidR="002412FB">
        <w:rPr>
          <w:sz w:val="28"/>
          <w:szCs w:val="28"/>
          <w:lang w:val="kk-KZ"/>
        </w:rPr>
        <w:t xml:space="preserve"> </w:t>
      </w:r>
    </w:p>
    <w:p w:rsidR="002412FB" w:rsidRDefault="00047B89" w:rsidP="002412FB">
      <w:pPr>
        <w:ind w:firstLine="709"/>
        <w:jc w:val="both"/>
        <w:outlineLvl w:val="0"/>
        <w:rPr>
          <w:sz w:val="28"/>
          <w:szCs w:val="28"/>
          <w:lang w:val="kk-KZ"/>
        </w:rPr>
      </w:pPr>
      <w:r w:rsidRPr="0085191A">
        <w:rPr>
          <w:sz w:val="28"/>
          <w:szCs w:val="28"/>
          <w:lang w:val="kk-KZ"/>
        </w:rPr>
        <w:t>Балқыма компоненттерінің ішінде ең жеңіл ұшатын компонент магний хлориді. Электролитке KCl, NaCl және CaCl</w:t>
      </w:r>
      <w:r w:rsidRPr="0085191A">
        <w:rPr>
          <w:sz w:val="28"/>
          <w:szCs w:val="28"/>
          <w:vertAlign w:val="subscript"/>
          <w:lang w:val="kk-KZ"/>
        </w:rPr>
        <w:t>2</w:t>
      </w:r>
      <w:r w:rsidRPr="0085191A">
        <w:rPr>
          <w:sz w:val="28"/>
          <w:szCs w:val="28"/>
          <w:lang w:val="kk-KZ"/>
        </w:rPr>
        <w:t xml:space="preserve">  қосу MgCl</w:t>
      </w:r>
      <w:r w:rsidRPr="0085191A">
        <w:rPr>
          <w:sz w:val="28"/>
          <w:szCs w:val="28"/>
          <w:vertAlign w:val="subscript"/>
          <w:lang w:val="kk-KZ"/>
        </w:rPr>
        <w:t>2</w:t>
      </w:r>
      <w:r w:rsidRPr="0085191A">
        <w:rPr>
          <w:sz w:val="28"/>
          <w:szCs w:val="28"/>
          <w:lang w:val="kk-KZ"/>
        </w:rPr>
        <w:t>-нің буының серпімділігін төмендетеді.</w:t>
      </w:r>
      <w:r w:rsidR="002412FB">
        <w:rPr>
          <w:sz w:val="28"/>
          <w:szCs w:val="28"/>
          <w:lang w:val="kk-KZ"/>
        </w:rPr>
        <w:t xml:space="preserve"> </w:t>
      </w:r>
      <w:r w:rsidRPr="0085191A">
        <w:rPr>
          <w:b/>
          <w:i/>
          <w:sz w:val="28"/>
          <w:szCs w:val="28"/>
          <w:u w:val="single"/>
          <w:lang w:val="kk-KZ"/>
        </w:rPr>
        <w:t>Ыдырау кернеуі деп</w:t>
      </w:r>
      <w:r w:rsidRPr="0085191A">
        <w:rPr>
          <w:sz w:val="28"/>
          <w:szCs w:val="28"/>
          <w:lang w:val="kk-KZ"/>
        </w:rPr>
        <w:t xml:space="preserve"> электролиз процесі байқалатын жылдамдықпен жүретін электродтар арасындағы минималды кернеуді айтады. Теория жүзінде MgCl</w:t>
      </w:r>
      <w:r w:rsidRPr="0085191A">
        <w:rPr>
          <w:sz w:val="28"/>
          <w:szCs w:val="28"/>
          <w:vertAlign w:val="subscript"/>
          <w:lang w:val="kk-KZ"/>
        </w:rPr>
        <w:t>2</w:t>
      </w:r>
      <w:r w:rsidRPr="0085191A">
        <w:rPr>
          <w:sz w:val="28"/>
          <w:szCs w:val="28"/>
          <w:lang w:val="kk-KZ"/>
        </w:rPr>
        <w:t xml:space="preserve"> ыдырау кернеуін Mg + Cl</w:t>
      </w:r>
      <w:r w:rsidRPr="0085191A">
        <w:rPr>
          <w:sz w:val="28"/>
          <w:szCs w:val="28"/>
          <w:vertAlign w:val="subscript"/>
          <w:lang w:val="kk-KZ"/>
        </w:rPr>
        <w:t>2</w:t>
      </w:r>
      <w:r w:rsidRPr="0085191A">
        <w:rPr>
          <w:sz w:val="28"/>
          <w:szCs w:val="28"/>
          <w:lang w:val="kk-KZ"/>
        </w:rPr>
        <w:t xml:space="preserve"> = MgCl</w:t>
      </w:r>
      <w:r w:rsidRPr="0085191A">
        <w:rPr>
          <w:sz w:val="28"/>
          <w:szCs w:val="28"/>
          <w:vertAlign w:val="subscript"/>
          <w:lang w:val="kk-KZ"/>
        </w:rPr>
        <w:t>2</w:t>
      </w:r>
      <w:r w:rsidRPr="0085191A">
        <w:rPr>
          <w:sz w:val="28"/>
          <w:szCs w:val="28"/>
          <w:lang w:val="kk-KZ"/>
        </w:rPr>
        <w:t xml:space="preserve">  реакциясы үшін Гиббс энергиясының өзгеруі бойынша</w:t>
      </w:r>
      <w:r>
        <w:rPr>
          <w:sz w:val="28"/>
          <w:szCs w:val="28"/>
          <w:lang w:val="kk-KZ"/>
        </w:rPr>
        <w:t xml:space="preserve">. </w:t>
      </w:r>
    </w:p>
    <w:p w:rsidR="002412FB" w:rsidRDefault="00047B89" w:rsidP="002412FB">
      <w:pPr>
        <w:ind w:firstLine="709"/>
        <w:jc w:val="both"/>
        <w:outlineLvl w:val="0"/>
        <w:rPr>
          <w:b/>
          <w:i/>
          <w:sz w:val="28"/>
          <w:szCs w:val="28"/>
          <w:u w:val="single"/>
          <w:lang w:val="kk-KZ"/>
        </w:rPr>
      </w:pPr>
      <w:r w:rsidRPr="0085191A">
        <w:rPr>
          <w:b/>
          <w:i/>
          <w:sz w:val="28"/>
          <w:szCs w:val="28"/>
          <w:u w:val="single"/>
          <w:lang w:val="kk-KZ"/>
        </w:rPr>
        <w:t>Катодтық және анодтық  үрдістер</w:t>
      </w:r>
      <w:r>
        <w:rPr>
          <w:b/>
          <w:i/>
          <w:sz w:val="28"/>
          <w:szCs w:val="28"/>
          <w:u w:val="single"/>
          <w:lang w:val="kk-KZ"/>
        </w:rPr>
        <w:t xml:space="preserve"> </w:t>
      </w:r>
    </w:p>
    <w:p w:rsidR="002412FB" w:rsidRDefault="00047B89" w:rsidP="002412FB">
      <w:pPr>
        <w:ind w:firstLine="709"/>
        <w:jc w:val="both"/>
        <w:outlineLvl w:val="0"/>
        <w:rPr>
          <w:b/>
          <w:i/>
          <w:sz w:val="28"/>
          <w:szCs w:val="28"/>
          <w:u w:val="single"/>
          <w:lang w:val="kk-KZ"/>
        </w:rPr>
      </w:pPr>
      <w:r w:rsidRPr="002412FB">
        <w:rPr>
          <w:sz w:val="28"/>
          <w:szCs w:val="28"/>
          <w:lang w:val="kk-KZ"/>
        </w:rPr>
        <w:t>Магниді</w:t>
      </w:r>
      <w:r w:rsidRPr="0085191A">
        <w:rPr>
          <w:sz w:val="28"/>
          <w:szCs w:val="28"/>
          <w:lang w:val="kk-KZ"/>
        </w:rPr>
        <w:t xml:space="preserve"> электролиттік </w:t>
      </w:r>
      <w:r w:rsidR="002412FB">
        <w:rPr>
          <w:sz w:val="28"/>
          <w:szCs w:val="28"/>
          <w:lang w:val="kk-KZ"/>
        </w:rPr>
        <w:t xml:space="preserve">жолмен </w:t>
      </w:r>
      <w:r w:rsidRPr="0085191A">
        <w:rPr>
          <w:sz w:val="28"/>
          <w:szCs w:val="28"/>
          <w:lang w:val="kk-KZ"/>
        </w:rPr>
        <w:t>алу</w:t>
      </w:r>
      <w:r w:rsidR="002412FB">
        <w:rPr>
          <w:sz w:val="28"/>
          <w:szCs w:val="28"/>
          <w:lang w:val="kk-KZ"/>
        </w:rPr>
        <w:t xml:space="preserve"> кезінде</w:t>
      </w:r>
      <w:r w:rsidRPr="0085191A">
        <w:rPr>
          <w:sz w:val="28"/>
          <w:szCs w:val="28"/>
          <w:lang w:val="kk-KZ"/>
        </w:rPr>
        <w:t xml:space="preserve"> катодта жүретін негізгі үрдіс</w:t>
      </w:r>
      <w:r w:rsidR="002412FB">
        <w:rPr>
          <w:sz w:val="28"/>
          <w:szCs w:val="28"/>
          <w:lang w:val="kk-KZ"/>
        </w:rPr>
        <w:t xml:space="preserve"> </w:t>
      </w:r>
      <w:r w:rsidRPr="0085191A">
        <w:rPr>
          <w:sz w:val="28"/>
          <w:szCs w:val="28"/>
          <w:lang w:val="kk-KZ"/>
        </w:rPr>
        <w:t>магний иондарының разрядталуы</w:t>
      </w:r>
      <w:r w:rsidRPr="0085191A">
        <w:rPr>
          <w:b/>
          <w:i/>
          <w:sz w:val="28"/>
          <w:szCs w:val="28"/>
          <w:u w:val="single"/>
          <w:lang w:val="kk-KZ"/>
        </w:rPr>
        <w:t>:</w:t>
      </w:r>
    </w:p>
    <w:p w:rsidR="002412FB" w:rsidRPr="002412FB" w:rsidRDefault="00047B89" w:rsidP="002412FB">
      <w:pPr>
        <w:ind w:firstLine="709"/>
        <w:jc w:val="both"/>
        <w:outlineLvl w:val="0"/>
        <w:rPr>
          <w:sz w:val="28"/>
          <w:szCs w:val="28"/>
          <w:lang w:val="kk-KZ"/>
        </w:rPr>
      </w:pPr>
      <w:r w:rsidRPr="002412FB">
        <w:rPr>
          <w:sz w:val="28"/>
          <w:szCs w:val="28"/>
          <w:lang w:val="kk-KZ"/>
        </w:rPr>
        <w:t xml:space="preserve">      Mg</w:t>
      </w:r>
      <w:r w:rsidRPr="002412FB">
        <w:rPr>
          <w:sz w:val="28"/>
          <w:szCs w:val="28"/>
          <w:vertAlign w:val="superscript"/>
          <w:lang w:val="kk-KZ"/>
        </w:rPr>
        <w:t>2+</w:t>
      </w:r>
      <w:r w:rsidRPr="002412FB">
        <w:rPr>
          <w:sz w:val="28"/>
          <w:szCs w:val="28"/>
          <w:lang w:val="kk-KZ"/>
        </w:rPr>
        <w:t xml:space="preserve"> + 2e  = Mg                                                         </w:t>
      </w:r>
    </w:p>
    <w:p w:rsidR="002412FB" w:rsidRDefault="00047B89" w:rsidP="002412FB">
      <w:pPr>
        <w:ind w:firstLine="709"/>
        <w:jc w:val="both"/>
        <w:outlineLvl w:val="0"/>
        <w:rPr>
          <w:sz w:val="28"/>
          <w:szCs w:val="28"/>
          <w:lang w:val="kk-KZ"/>
        </w:rPr>
      </w:pPr>
      <w:r w:rsidRPr="0085191A">
        <w:rPr>
          <w:sz w:val="28"/>
          <w:szCs w:val="28"/>
          <w:lang w:val="kk-KZ"/>
        </w:rPr>
        <w:t xml:space="preserve">Магнидің балқу температурасы электролиттің балқу температурасынан төмен болғандықтан ол катодта сұйық күйде бөлінеді. Сұйық магний катод бетін жақсы дымқылдандырады да оның бетінде тұтас қабат түзіп жайылады. Жиылу барысында сұйық магний ірі тамшылар түзеді де, олар катодтан үзіліп қалқып шығады. </w:t>
      </w:r>
    </w:p>
    <w:p w:rsidR="002412FB" w:rsidRDefault="00047B89" w:rsidP="002412FB">
      <w:pPr>
        <w:ind w:firstLine="709"/>
        <w:jc w:val="both"/>
        <w:outlineLvl w:val="0"/>
        <w:rPr>
          <w:sz w:val="28"/>
          <w:szCs w:val="28"/>
          <w:lang w:val="kk-KZ"/>
        </w:rPr>
      </w:pPr>
      <w:r w:rsidRPr="0085191A">
        <w:rPr>
          <w:sz w:val="28"/>
          <w:szCs w:val="28"/>
          <w:lang w:val="kk-KZ"/>
        </w:rPr>
        <w:t>Катод бетінің магни</w:t>
      </w:r>
      <w:r w:rsidR="002412FB">
        <w:rPr>
          <w:sz w:val="28"/>
          <w:szCs w:val="28"/>
          <w:lang w:val="kk-KZ"/>
        </w:rPr>
        <w:t>й</w:t>
      </w:r>
      <w:r w:rsidRPr="0085191A">
        <w:rPr>
          <w:sz w:val="28"/>
          <w:szCs w:val="28"/>
          <w:lang w:val="kk-KZ"/>
        </w:rPr>
        <w:t xml:space="preserve">мен жақсы дымқылдануы электролиз үрдісінің жақсы жүруінің маңызды жағдайы болып табылады. </w:t>
      </w:r>
    </w:p>
    <w:p w:rsidR="002412FB" w:rsidRDefault="00047B89" w:rsidP="002412FB">
      <w:pPr>
        <w:ind w:firstLine="709"/>
        <w:jc w:val="both"/>
        <w:outlineLvl w:val="0"/>
        <w:rPr>
          <w:sz w:val="28"/>
          <w:szCs w:val="28"/>
          <w:lang w:val="kk-KZ"/>
        </w:rPr>
      </w:pPr>
      <w:r w:rsidRPr="0085191A">
        <w:rPr>
          <w:sz w:val="28"/>
          <w:szCs w:val="28"/>
          <w:lang w:val="kk-KZ"/>
        </w:rPr>
        <w:t>Балқыған карнал</w:t>
      </w:r>
      <w:r w:rsidR="002412FB">
        <w:rPr>
          <w:sz w:val="28"/>
          <w:szCs w:val="28"/>
          <w:lang w:val="kk-KZ"/>
        </w:rPr>
        <w:t>л</w:t>
      </w:r>
      <w:r w:rsidRPr="0085191A">
        <w:rPr>
          <w:sz w:val="28"/>
          <w:szCs w:val="28"/>
          <w:lang w:val="kk-KZ"/>
        </w:rPr>
        <w:t>итте әрқашан құрамында сутегі ионы бар иондар болады, мысалы  MgOH</w:t>
      </w:r>
      <w:r w:rsidRPr="0085191A">
        <w:rPr>
          <w:noProof/>
          <w:position w:val="-4"/>
          <w:sz w:val="28"/>
          <w:szCs w:val="28"/>
          <w:lang w:val="kk-KZ"/>
        </w:rPr>
        <w:object w:dxaOrig="16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15.6pt" o:ole="">
            <v:imagedata r:id="rId6" o:title=""/>
          </v:shape>
          <o:OLEObject Type="Embed" ProgID="Equation.3" ShapeID="_x0000_i1025" DrawAspect="Content" ObjectID="_1646936717" r:id="rId7"/>
        </w:object>
      </w:r>
      <w:r w:rsidRPr="0085191A">
        <w:rPr>
          <w:sz w:val="28"/>
          <w:szCs w:val="28"/>
          <w:lang w:val="kk-KZ"/>
        </w:rPr>
        <w:t xml:space="preserve">, олар катодта магнимен бірге разрядталуы мүмкін:  </w:t>
      </w:r>
    </w:p>
    <w:p w:rsidR="002412FB" w:rsidRDefault="00047B89" w:rsidP="002412FB">
      <w:pPr>
        <w:ind w:firstLine="709"/>
        <w:jc w:val="both"/>
        <w:outlineLvl w:val="0"/>
        <w:rPr>
          <w:sz w:val="28"/>
          <w:szCs w:val="28"/>
          <w:lang w:val="kk-KZ"/>
        </w:rPr>
      </w:pPr>
      <w:r w:rsidRPr="0085191A">
        <w:rPr>
          <w:sz w:val="28"/>
          <w:szCs w:val="28"/>
          <w:lang w:val="kk-KZ"/>
        </w:rPr>
        <w:t>2MgOH</w:t>
      </w:r>
      <w:r w:rsidRPr="0085191A">
        <w:rPr>
          <w:noProof/>
          <w:position w:val="-4"/>
          <w:sz w:val="28"/>
          <w:szCs w:val="28"/>
          <w:lang w:val="en-US"/>
        </w:rPr>
        <w:object w:dxaOrig="160" w:dyaOrig="300">
          <v:shape id="_x0000_i1026" type="#_x0000_t75" style="width:7.8pt;height:15.6pt" o:ole="">
            <v:imagedata r:id="rId8" o:title=""/>
          </v:shape>
          <o:OLEObject Type="Embed" ProgID="Equation.3" ShapeID="_x0000_i1026" DrawAspect="Content" ObjectID="_1646936718" r:id="rId9"/>
        </w:object>
      </w:r>
      <w:r w:rsidRPr="0085191A">
        <w:rPr>
          <w:sz w:val="28"/>
          <w:szCs w:val="28"/>
          <w:lang w:val="kk-KZ"/>
        </w:rPr>
        <w:t>+2e = 2MgO +H</w:t>
      </w:r>
      <w:r w:rsidRPr="0085191A">
        <w:rPr>
          <w:sz w:val="28"/>
          <w:szCs w:val="28"/>
          <w:vertAlign w:val="subscript"/>
          <w:lang w:val="kk-KZ"/>
        </w:rPr>
        <w:t>2</w:t>
      </w:r>
      <w:r>
        <w:rPr>
          <w:sz w:val="28"/>
          <w:szCs w:val="28"/>
          <w:lang w:val="kk-KZ"/>
        </w:rPr>
        <w:t xml:space="preserve"> </w:t>
      </w:r>
    </w:p>
    <w:p w:rsidR="002412FB" w:rsidRDefault="00047B89" w:rsidP="002412FB">
      <w:pPr>
        <w:ind w:firstLine="709"/>
        <w:jc w:val="both"/>
        <w:outlineLvl w:val="0"/>
        <w:rPr>
          <w:sz w:val="28"/>
          <w:szCs w:val="28"/>
          <w:lang w:val="kk-KZ"/>
        </w:rPr>
      </w:pPr>
      <w:r w:rsidRPr="0085191A">
        <w:rPr>
          <w:sz w:val="28"/>
          <w:szCs w:val="28"/>
          <w:lang w:val="kk-KZ"/>
        </w:rPr>
        <w:t xml:space="preserve">Бұл реакцияның жүруі өте қажетсіз, өйткені магний оксиді катод бетінде қабыршық түрінде қалып, оны сұйық магнимен дымқыдандыруды нашарлатады. </w:t>
      </w:r>
    </w:p>
    <w:p w:rsidR="002412FB" w:rsidRDefault="00047B89" w:rsidP="002412FB">
      <w:pPr>
        <w:ind w:firstLine="709"/>
        <w:jc w:val="both"/>
        <w:outlineLvl w:val="0"/>
        <w:rPr>
          <w:sz w:val="28"/>
          <w:szCs w:val="28"/>
          <w:lang w:val="kk-KZ"/>
        </w:rPr>
      </w:pPr>
      <w:r w:rsidRPr="0085191A">
        <w:rPr>
          <w:sz w:val="28"/>
          <w:szCs w:val="28"/>
          <w:lang w:val="kk-KZ"/>
        </w:rPr>
        <w:t>Бұл реакция әдетте электролиздің бастапқы кезінде байқалады.</w:t>
      </w:r>
    </w:p>
    <w:p w:rsidR="002412FB" w:rsidRDefault="00047B89" w:rsidP="002412FB">
      <w:pPr>
        <w:ind w:firstLine="709"/>
        <w:jc w:val="both"/>
        <w:outlineLvl w:val="0"/>
        <w:rPr>
          <w:sz w:val="28"/>
          <w:szCs w:val="28"/>
          <w:lang w:val="kk-KZ"/>
        </w:rPr>
      </w:pPr>
      <w:r w:rsidRPr="0085191A">
        <w:rPr>
          <w:sz w:val="28"/>
          <w:szCs w:val="28"/>
          <w:lang w:val="kk-KZ"/>
        </w:rPr>
        <w:t>Балқымада  MgCl</w:t>
      </w:r>
      <w:r w:rsidRPr="0085191A">
        <w:rPr>
          <w:sz w:val="28"/>
          <w:szCs w:val="28"/>
          <w:vertAlign w:val="subscript"/>
          <w:lang w:val="kk-KZ"/>
        </w:rPr>
        <w:t>2</w:t>
      </w:r>
      <w:r w:rsidRPr="0085191A">
        <w:rPr>
          <w:sz w:val="28"/>
          <w:szCs w:val="28"/>
          <w:lang w:val="kk-KZ"/>
        </w:rPr>
        <w:t>-нің концентрациясы 5-7% дейін төмендегенде катодта сілтілік және сілтілік</w:t>
      </w:r>
      <w:r w:rsidR="002412FB" w:rsidRPr="0085191A">
        <w:rPr>
          <w:sz w:val="28"/>
          <w:szCs w:val="28"/>
          <w:lang w:val="kk-KZ"/>
        </w:rPr>
        <w:t>жер</w:t>
      </w:r>
      <w:r w:rsidRPr="0085191A">
        <w:rPr>
          <w:sz w:val="28"/>
          <w:szCs w:val="28"/>
          <w:lang w:val="kk-KZ"/>
        </w:rPr>
        <w:t xml:space="preserve"> металдардың иондарының, оның ішінде бірінші кезекте натрий иондарының, разрядталуы мүмкін</w:t>
      </w:r>
      <w:r>
        <w:rPr>
          <w:sz w:val="28"/>
          <w:szCs w:val="28"/>
          <w:lang w:val="kk-KZ"/>
        </w:rPr>
        <w:t xml:space="preserve">: </w:t>
      </w:r>
    </w:p>
    <w:p w:rsidR="002412FB" w:rsidRDefault="00047B89" w:rsidP="002412FB">
      <w:pPr>
        <w:ind w:firstLine="709"/>
        <w:jc w:val="both"/>
        <w:outlineLvl w:val="0"/>
        <w:rPr>
          <w:sz w:val="28"/>
          <w:szCs w:val="28"/>
          <w:lang w:val="kk-KZ"/>
        </w:rPr>
      </w:pPr>
      <w:r w:rsidRPr="0085191A">
        <w:rPr>
          <w:sz w:val="28"/>
          <w:szCs w:val="28"/>
          <w:lang w:val="kk-KZ"/>
        </w:rPr>
        <w:t>Na</w:t>
      </w:r>
      <w:r w:rsidRPr="0085191A">
        <w:rPr>
          <w:noProof/>
          <w:position w:val="-4"/>
          <w:sz w:val="28"/>
          <w:szCs w:val="28"/>
          <w:lang w:val="en-US"/>
        </w:rPr>
        <w:object w:dxaOrig="160" w:dyaOrig="300">
          <v:shape id="_x0000_i1027" type="#_x0000_t75" style="width:7.8pt;height:15.6pt" o:ole="">
            <v:imagedata r:id="rId10" o:title=""/>
          </v:shape>
          <o:OLEObject Type="Embed" ProgID="Equation.3" ShapeID="_x0000_i1027" DrawAspect="Content" ObjectID="_1646936719" r:id="rId11"/>
        </w:object>
      </w:r>
      <w:r w:rsidRPr="0085191A">
        <w:rPr>
          <w:sz w:val="28"/>
          <w:szCs w:val="28"/>
          <w:lang w:val="kk-KZ"/>
        </w:rPr>
        <w:t xml:space="preserve"> +</w:t>
      </w:r>
      <w:r>
        <w:rPr>
          <w:sz w:val="28"/>
          <w:szCs w:val="28"/>
          <w:lang w:val="kk-KZ"/>
        </w:rPr>
        <w:t xml:space="preserve"> e = Na     </w:t>
      </w:r>
    </w:p>
    <w:p w:rsidR="002412FB" w:rsidRDefault="00047B89" w:rsidP="002412FB">
      <w:pPr>
        <w:ind w:firstLine="709"/>
        <w:jc w:val="both"/>
        <w:outlineLvl w:val="0"/>
        <w:rPr>
          <w:sz w:val="28"/>
          <w:szCs w:val="28"/>
          <w:lang w:val="kk-KZ"/>
        </w:rPr>
      </w:pPr>
      <w:r w:rsidRPr="0085191A">
        <w:rPr>
          <w:sz w:val="28"/>
          <w:szCs w:val="28"/>
          <w:lang w:val="kk-KZ"/>
        </w:rPr>
        <w:t>Бұл ток бойынша шығымның төмендеуіне әкеледі. Сондықтан балқымада MgCl</w:t>
      </w:r>
      <w:r w:rsidRPr="0085191A">
        <w:rPr>
          <w:sz w:val="28"/>
          <w:szCs w:val="28"/>
          <w:vertAlign w:val="subscript"/>
          <w:lang w:val="kk-KZ"/>
        </w:rPr>
        <w:t>2</w:t>
      </w:r>
      <w:r w:rsidRPr="0085191A">
        <w:rPr>
          <w:sz w:val="28"/>
          <w:szCs w:val="28"/>
          <w:lang w:val="kk-KZ"/>
        </w:rPr>
        <w:t>-нің концентрациясын 10-12 % (масс.) деңгейінде ұстайды.</w:t>
      </w:r>
      <w:r>
        <w:rPr>
          <w:sz w:val="28"/>
          <w:szCs w:val="28"/>
          <w:lang w:val="kk-KZ"/>
        </w:rPr>
        <w:t xml:space="preserve"> </w:t>
      </w:r>
    </w:p>
    <w:p w:rsidR="002412FB" w:rsidRDefault="002412FB" w:rsidP="002412FB">
      <w:pPr>
        <w:ind w:firstLine="709"/>
        <w:jc w:val="both"/>
        <w:outlineLvl w:val="0"/>
        <w:rPr>
          <w:sz w:val="28"/>
          <w:szCs w:val="28"/>
          <w:lang w:val="kk-KZ"/>
        </w:rPr>
      </w:pPr>
      <w:r>
        <w:rPr>
          <w:b/>
          <w:i/>
          <w:sz w:val="28"/>
          <w:szCs w:val="28"/>
          <w:u w:val="single"/>
          <w:lang w:val="kk-KZ"/>
        </w:rPr>
        <w:t>Графиен жасалған</w:t>
      </w:r>
      <w:r w:rsidR="00047B89" w:rsidRPr="0085191A">
        <w:rPr>
          <w:b/>
          <w:i/>
          <w:sz w:val="28"/>
          <w:szCs w:val="28"/>
          <w:u w:val="single"/>
          <w:lang w:val="kk-KZ"/>
        </w:rPr>
        <w:t xml:space="preserve"> анодта</w:t>
      </w:r>
      <w:r w:rsidR="00047B89" w:rsidRPr="0085191A">
        <w:rPr>
          <w:sz w:val="28"/>
          <w:szCs w:val="28"/>
          <w:lang w:val="kk-KZ"/>
        </w:rPr>
        <w:t xml:space="preserve"> жүретін негізгі реакция хлор иондарының разрядталуы:</w:t>
      </w:r>
    </w:p>
    <w:p w:rsidR="00047B89" w:rsidRPr="0085191A" w:rsidRDefault="00047B89" w:rsidP="002412FB">
      <w:pPr>
        <w:ind w:firstLine="709"/>
        <w:jc w:val="both"/>
        <w:outlineLvl w:val="0"/>
        <w:rPr>
          <w:sz w:val="28"/>
          <w:szCs w:val="28"/>
          <w:lang w:val="kk-KZ"/>
        </w:rPr>
      </w:pPr>
      <w:r w:rsidRPr="0085191A">
        <w:rPr>
          <w:sz w:val="28"/>
          <w:szCs w:val="28"/>
          <w:lang w:val="kk-KZ"/>
        </w:rPr>
        <w:t xml:space="preserve"> </w:t>
      </w:r>
      <w:r w:rsidRPr="0085191A">
        <w:rPr>
          <w:b/>
          <w:i/>
          <w:sz w:val="28"/>
          <w:szCs w:val="28"/>
          <w:u w:val="single"/>
          <w:lang w:val="kk-KZ"/>
        </w:rPr>
        <w:t>2Сl</w:t>
      </w:r>
      <w:r w:rsidRPr="0085191A">
        <w:rPr>
          <w:b/>
          <w:i/>
          <w:noProof/>
          <w:position w:val="-4"/>
          <w:sz w:val="28"/>
          <w:szCs w:val="28"/>
          <w:u w:val="single"/>
          <w:lang w:val="en-US"/>
        </w:rPr>
        <w:object w:dxaOrig="160" w:dyaOrig="300">
          <v:shape id="_x0000_i1028" type="#_x0000_t75" style="width:7.8pt;height:15.6pt" o:ole="">
            <v:imagedata r:id="rId12" o:title=""/>
          </v:shape>
          <o:OLEObject Type="Embed" ProgID="Equation.3" ShapeID="_x0000_i1028" DrawAspect="Content" ObjectID="_1646936720" r:id="rId13"/>
        </w:object>
      </w:r>
      <w:r w:rsidRPr="0085191A">
        <w:rPr>
          <w:b/>
          <w:i/>
          <w:sz w:val="28"/>
          <w:szCs w:val="28"/>
          <w:u w:val="single"/>
          <w:lang w:val="kk-KZ"/>
        </w:rPr>
        <w:t xml:space="preserve"> -  2e  = Cl</w:t>
      </w:r>
      <w:r w:rsidRPr="0085191A">
        <w:rPr>
          <w:b/>
          <w:i/>
          <w:sz w:val="28"/>
          <w:szCs w:val="28"/>
          <w:u w:val="single"/>
          <w:vertAlign w:val="subscript"/>
          <w:lang w:val="kk-KZ"/>
        </w:rPr>
        <w:t>2</w:t>
      </w:r>
      <w:r w:rsidRPr="0085191A">
        <w:rPr>
          <w:sz w:val="28"/>
          <w:szCs w:val="28"/>
          <w:lang w:val="kk-KZ"/>
        </w:rPr>
        <w:t xml:space="preserve">                                                        </w:t>
      </w:r>
    </w:p>
    <w:p w:rsidR="00047B89" w:rsidRPr="0085191A" w:rsidRDefault="00047B89" w:rsidP="002412FB">
      <w:pPr>
        <w:ind w:firstLine="709"/>
        <w:jc w:val="both"/>
        <w:rPr>
          <w:sz w:val="28"/>
          <w:szCs w:val="28"/>
          <w:lang w:val="kk-KZ"/>
        </w:rPr>
      </w:pPr>
      <w:r w:rsidRPr="0085191A">
        <w:rPr>
          <w:sz w:val="28"/>
          <w:szCs w:val="28"/>
          <w:lang w:val="kk-KZ"/>
        </w:rPr>
        <w:t xml:space="preserve">Газ түріндегі хлор балқымада аз ериді де, көпіршіктер түрінде ваннадан </w:t>
      </w:r>
      <w:r w:rsidR="002412FB">
        <w:rPr>
          <w:sz w:val="28"/>
          <w:szCs w:val="28"/>
          <w:lang w:val="kk-KZ"/>
        </w:rPr>
        <w:t>ұшады</w:t>
      </w:r>
      <w:r w:rsidRPr="0085191A">
        <w:rPr>
          <w:sz w:val="28"/>
          <w:szCs w:val="28"/>
          <w:lang w:val="kk-KZ"/>
        </w:rPr>
        <w:t>.</w:t>
      </w:r>
    </w:p>
    <w:p w:rsidR="002412FB" w:rsidRDefault="00047B89" w:rsidP="002412FB">
      <w:pPr>
        <w:ind w:firstLine="709"/>
        <w:jc w:val="both"/>
        <w:outlineLvl w:val="0"/>
        <w:rPr>
          <w:i/>
          <w:sz w:val="28"/>
          <w:szCs w:val="28"/>
          <w:u w:val="single"/>
          <w:lang w:val="kk-KZ"/>
        </w:rPr>
      </w:pPr>
      <w:r w:rsidRPr="0085191A">
        <w:rPr>
          <w:b/>
          <w:i/>
          <w:sz w:val="28"/>
          <w:szCs w:val="28"/>
          <w:u w:val="single"/>
          <w:lang w:val="kk-KZ"/>
        </w:rPr>
        <w:t>Электролитте жүретін реакциялар</w:t>
      </w:r>
      <w:r w:rsidRPr="0085191A">
        <w:rPr>
          <w:i/>
          <w:sz w:val="28"/>
          <w:szCs w:val="28"/>
          <w:u w:val="single"/>
          <w:lang w:val="kk-KZ"/>
        </w:rPr>
        <w:t xml:space="preserve"> </w:t>
      </w:r>
    </w:p>
    <w:p w:rsidR="00047B89" w:rsidRPr="0085191A" w:rsidRDefault="00047B89" w:rsidP="002412FB">
      <w:pPr>
        <w:ind w:firstLine="709"/>
        <w:jc w:val="both"/>
        <w:outlineLvl w:val="0"/>
        <w:rPr>
          <w:sz w:val="28"/>
          <w:szCs w:val="28"/>
          <w:lang w:val="kk-KZ"/>
        </w:rPr>
      </w:pPr>
      <w:r w:rsidRPr="0085191A">
        <w:rPr>
          <w:sz w:val="28"/>
          <w:szCs w:val="28"/>
          <w:lang w:val="kk-KZ"/>
        </w:rPr>
        <w:t>Магний электролизі кезінде балқымада электродтық процестерден басқа процестер де жүреді.Металдық магнидің электролитте еруі субқосылыс түзіп те, Mg + MgCl</w:t>
      </w:r>
      <w:r w:rsidRPr="0085191A">
        <w:rPr>
          <w:sz w:val="28"/>
          <w:szCs w:val="28"/>
          <w:vertAlign w:val="subscript"/>
          <w:lang w:val="kk-KZ"/>
        </w:rPr>
        <w:t>2</w:t>
      </w:r>
      <w:r w:rsidRPr="0085191A">
        <w:rPr>
          <w:sz w:val="28"/>
          <w:szCs w:val="28"/>
          <w:lang w:val="kk-KZ"/>
        </w:rPr>
        <w:t xml:space="preserve"> = 2MgCl,     орын алмастыру реакциясы бойынша да жүруі мүмкін:  Mg + 2NaCl = MgCl</w:t>
      </w:r>
      <w:r w:rsidRPr="0085191A">
        <w:rPr>
          <w:sz w:val="28"/>
          <w:szCs w:val="28"/>
          <w:vertAlign w:val="subscript"/>
          <w:lang w:val="kk-KZ"/>
        </w:rPr>
        <w:t>2</w:t>
      </w:r>
      <w:r w:rsidRPr="0085191A">
        <w:rPr>
          <w:sz w:val="28"/>
          <w:szCs w:val="28"/>
          <w:lang w:val="kk-KZ"/>
        </w:rPr>
        <w:t xml:space="preserve"> + 2Na                                  </w:t>
      </w:r>
    </w:p>
    <w:p w:rsidR="00047B89" w:rsidRPr="0085191A" w:rsidRDefault="00047B89" w:rsidP="002412FB">
      <w:pPr>
        <w:ind w:firstLine="709"/>
        <w:jc w:val="both"/>
        <w:rPr>
          <w:sz w:val="28"/>
          <w:szCs w:val="28"/>
          <w:lang w:val="kk-KZ"/>
        </w:rPr>
      </w:pPr>
      <w:r w:rsidRPr="0085191A">
        <w:rPr>
          <w:sz w:val="28"/>
          <w:szCs w:val="28"/>
          <w:lang w:val="kk-KZ"/>
        </w:rPr>
        <w:t>Магнидің электролитте физикалық еруі келесі реакция бойынша жүруі де мүмкін:                              Mg</w:t>
      </w:r>
      <w:r w:rsidRPr="0085191A">
        <w:rPr>
          <w:sz w:val="28"/>
          <w:szCs w:val="28"/>
          <w:vertAlign w:val="subscript"/>
          <w:lang w:val="kk-KZ"/>
        </w:rPr>
        <w:t>мет.</w:t>
      </w:r>
      <w:r w:rsidRPr="0085191A">
        <w:rPr>
          <w:sz w:val="28"/>
          <w:szCs w:val="28"/>
          <w:lang w:val="kk-KZ"/>
        </w:rPr>
        <w:t xml:space="preserve"> = Мg</w:t>
      </w:r>
      <w:r w:rsidRPr="0085191A">
        <w:rPr>
          <w:sz w:val="28"/>
          <w:szCs w:val="28"/>
          <w:vertAlign w:val="subscript"/>
          <w:lang w:val="kk-KZ"/>
        </w:rPr>
        <w:t>эл.</w:t>
      </w:r>
      <w:r w:rsidRPr="0085191A">
        <w:rPr>
          <w:sz w:val="28"/>
          <w:szCs w:val="28"/>
          <w:lang w:val="kk-KZ"/>
        </w:rPr>
        <w:t xml:space="preserve">                                                         </w:t>
      </w:r>
    </w:p>
    <w:p w:rsidR="00047B89" w:rsidRPr="003B00B4" w:rsidRDefault="00047B89" w:rsidP="002412FB">
      <w:pPr>
        <w:ind w:firstLine="709"/>
        <w:jc w:val="both"/>
        <w:rPr>
          <w:sz w:val="28"/>
          <w:szCs w:val="28"/>
          <w:lang w:val="kk-KZ"/>
        </w:rPr>
      </w:pPr>
      <w:r w:rsidRPr="0085191A">
        <w:rPr>
          <w:sz w:val="28"/>
          <w:szCs w:val="28"/>
          <w:lang w:val="kk-KZ"/>
        </w:rPr>
        <w:t xml:space="preserve">Металдық магний электролитте еріген хлормен әрекеттесуі мүмкін: </w:t>
      </w:r>
    </w:p>
    <w:p w:rsidR="00047B89" w:rsidRPr="0085191A" w:rsidRDefault="00047B89" w:rsidP="002412FB">
      <w:pPr>
        <w:ind w:firstLine="709"/>
        <w:jc w:val="both"/>
        <w:rPr>
          <w:sz w:val="28"/>
          <w:szCs w:val="28"/>
          <w:lang w:val="kk-KZ"/>
        </w:rPr>
      </w:pPr>
      <w:r w:rsidRPr="0085191A">
        <w:rPr>
          <w:sz w:val="28"/>
          <w:szCs w:val="28"/>
          <w:lang w:val="kk-KZ"/>
        </w:rPr>
        <w:t>Mg + Cl</w:t>
      </w:r>
      <w:r w:rsidRPr="0085191A">
        <w:rPr>
          <w:sz w:val="28"/>
          <w:szCs w:val="28"/>
          <w:vertAlign w:val="subscript"/>
          <w:lang w:val="kk-KZ"/>
        </w:rPr>
        <w:t>2</w:t>
      </w:r>
      <w:r w:rsidRPr="0085191A">
        <w:rPr>
          <w:sz w:val="28"/>
          <w:szCs w:val="28"/>
          <w:lang w:val="kk-KZ"/>
        </w:rPr>
        <w:t xml:space="preserve"> = MgCl</w:t>
      </w:r>
      <w:r w:rsidRPr="0085191A">
        <w:rPr>
          <w:sz w:val="28"/>
          <w:szCs w:val="28"/>
          <w:vertAlign w:val="subscript"/>
          <w:lang w:val="kk-KZ"/>
        </w:rPr>
        <w:t>2</w:t>
      </w:r>
      <w:r w:rsidRPr="0085191A">
        <w:rPr>
          <w:sz w:val="28"/>
          <w:szCs w:val="28"/>
          <w:lang w:val="kk-KZ"/>
        </w:rPr>
        <w:t xml:space="preserve">                                                      </w:t>
      </w:r>
    </w:p>
    <w:p w:rsidR="00047B89" w:rsidRPr="0085191A" w:rsidRDefault="00047B89" w:rsidP="002412FB">
      <w:pPr>
        <w:ind w:firstLine="709"/>
        <w:jc w:val="both"/>
        <w:rPr>
          <w:sz w:val="28"/>
          <w:szCs w:val="28"/>
          <w:lang w:val="kk-KZ"/>
        </w:rPr>
      </w:pPr>
      <w:r w:rsidRPr="0085191A">
        <w:rPr>
          <w:sz w:val="28"/>
          <w:szCs w:val="28"/>
          <w:lang w:val="kk-KZ"/>
        </w:rPr>
        <w:t>Балқымадағы магний сульфаты металдық магнимен келесі реакция бойынша әрекеттесуі мүмкін:  MgSO</w:t>
      </w:r>
      <w:r w:rsidRPr="0085191A">
        <w:rPr>
          <w:sz w:val="28"/>
          <w:szCs w:val="28"/>
          <w:vertAlign w:val="subscript"/>
          <w:lang w:val="kk-KZ"/>
        </w:rPr>
        <w:t>4</w:t>
      </w:r>
      <w:r w:rsidRPr="0085191A">
        <w:rPr>
          <w:sz w:val="28"/>
          <w:szCs w:val="28"/>
          <w:lang w:val="kk-KZ"/>
        </w:rPr>
        <w:t xml:space="preserve"> + 3Mg = 4MgO +  S                                      </w:t>
      </w:r>
    </w:p>
    <w:p w:rsidR="00047B89" w:rsidRPr="0085191A" w:rsidRDefault="00047B89" w:rsidP="002412FB">
      <w:pPr>
        <w:ind w:firstLine="709"/>
        <w:jc w:val="both"/>
        <w:rPr>
          <w:sz w:val="28"/>
          <w:szCs w:val="28"/>
          <w:lang w:val="kk-KZ"/>
        </w:rPr>
      </w:pPr>
      <w:r w:rsidRPr="0085191A">
        <w:rPr>
          <w:sz w:val="28"/>
          <w:szCs w:val="28"/>
          <w:lang w:val="kk-KZ"/>
        </w:rPr>
        <w:lastRenderedPageBreak/>
        <w:t>Соңғы реакцияның жүруі қажетсіз, өйткені түзілетін элементарлы күкірт полимер S</w:t>
      </w:r>
      <w:r w:rsidRPr="0085191A">
        <w:rPr>
          <w:sz w:val="28"/>
          <w:szCs w:val="28"/>
          <w:vertAlign w:val="subscript"/>
          <w:lang w:val="kk-KZ"/>
        </w:rPr>
        <w:t>n</w:t>
      </w:r>
      <w:r w:rsidRPr="0085191A">
        <w:rPr>
          <w:sz w:val="28"/>
          <w:szCs w:val="28"/>
          <w:lang w:val="kk-KZ"/>
        </w:rPr>
        <w:t xml:space="preserve"> түрінде катодта абсорбцияланып, оны енжарлатады (пассивирует). Сондықтан  SO</w:t>
      </w:r>
      <w:r w:rsidRPr="0085191A">
        <w:rPr>
          <w:noProof/>
          <w:position w:val="-10"/>
          <w:sz w:val="28"/>
          <w:szCs w:val="28"/>
          <w:lang w:val="en-US"/>
        </w:rPr>
        <w:object w:dxaOrig="240" w:dyaOrig="360">
          <v:shape id="_x0000_i1029" type="#_x0000_t75" style="width:12pt;height:18pt" o:ole="">
            <v:imagedata r:id="rId14" o:title=""/>
          </v:shape>
          <o:OLEObject Type="Embed" ProgID="Equation.3" ShapeID="_x0000_i1029" DrawAspect="Content" ObjectID="_1646936721" r:id="rId15"/>
        </w:object>
      </w:r>
      <w:r w:rsidRPr="0085191A">
        <w:rPr>
          <w:sz w:val="28"/>
          <w:szCs w:val="28"/>
          <w:lang w:val="kk-KZ"/>
        </w:rPr>
        <w:t xml:space="preserve"> иондарының концентрациясы 0,065% аспау керек. </w:t>
      </w:r>
    </w:p>
    <w:p w:rsidR="00047B89" w:rsidRPr="0085191A" w:rsidRDefault="00047B89" w:rsidP="002412FB">
      <w:pPr>
        <w:ind w:firstLine="709"/>
        <w:jc w:val="both"/>
        <w:rPr>
          <w:sz w:val="28"/>
          <w:szCs w:val="28"/>
          <w:lang w:val="kk-KZ"/>
        </w:rPr>
      </w:pPr>
      <w:r w:rsidRPr="0085191A">
        <w:rPr>
          <w:sz w:val="28"/>
          <w:szCs w:val="28"/>
          <w:lang w:val="kk-KZ"/>
        </w:rPr>
        <w:t>Электролитте жүретін бүйірлік процестер электролиттің түбінде тұнатын қоқым (шлам) түзілуге әкеледі. Электролиттің тұздары сіңген қоқым тұтқыр қара немесе қара құба масса түрінде болады. Қоқымның қатты бөлігі негізінен Mg, Al, Si, Fe оксидтерінен тұрады. Онда мөлшермен  70-90%  MgO болады.</w:t>
      </w:r>
    </w:p>
    <w:p w:rsidR="00047B89" w:rsidRPr="0085191A" w:rsidRDefault="00047B89" w:rsidP="002412FB">
      <w:pPr>
        <w:ind w:firstLine="709"/>
        <w:jc w:val="both"/>
        <w:rPr>
          <w:sz w:val="28"/>
          <w:szCs w:val="28"/>
          <w:lang w:val="kk-KZ"/>
        </w:rPr>
      </w:pPr>
      <w:r w:rsidRPr="0085191A">
        <w:rPr>
          <w:b/>
          <w:i/>
          <w:sz w:val="28"/>
          <w:szCs w:val="28"/>
          <w:u w:val="single"/>
          <w:lang w:val="kk-KZ"/>
        </w:rPr>
        <w:t>Ток бойынша шығымға әртүрлі факторлардың әсері</w:t>
      </w:r>
      <w:r w:rsidRPr="0085191A">
        <w:rPr>
          <w:sz w:val="28"/>
          <w:szCs w:val="28"/>
          <w:lang w:val="kk-KZ"/>
        </w:rPr>
        <w:t>.</w:t>
      </w:r>
    </w:p>
    <w:p w:rsidR="00047B89" w:rsidRPr="003B00B4" w:rsidRDefault="00047B89" w:rsidP="002412FB">
      <w:pPr>
        <w:ind w:firstLine="709"/>
        <w:jc w:val="both"/>
        <w:rPr>
          <w:sz w:val="28"/>
          <w:szCs w:val="28"/>
          <w:lang w:val="kk-KZ"/>
        </w:rPr>
      </w:pPr>
      <w:r w:rsidRPr="0085191A">
        <w:rPr>
          <w:sz w:val="28"/>
          <w:szCs w:val="28"/>
          <w:lang w:val="kk-KZ"/>
        </w:rPr>
        <w:t>Ток бойынша шығымға температура әсер етеді. Температура жоғарылағанда ток бойынша шығым азаяды. Бұл келесі факторларға байланысты:- температура көтерілгенде магнидің жоғалуын өсіретін реакциялар жеделдетіледі;- температура көтерілгенде электролит компоненттерінің және электролиз өнімдерінің бұларының қысымы аратады, бұл магнидің жоғалуын арттырады;-  температура көтерілгенде балқыма мен сұйық магнидің тығыздықтарының мәні жақындауының салдарынан металдық және тұздық фазаларды бір-бірінен айыру қиындайды  да, магнидің қазымдалған электролитпен жоғалуы көбейеді.Осы себептермен электролиз процесі кезінде температураны 690-710</w:t>
      </w:r>
      <w:r w:rsidRPr="0085191A">
        <w:rPr>
          <w:sz w:val="28"/>
          <w:szCs w:val="28"/>
          <w:vertAlign w:val="superscript"/>
          <w:lang w:val="kk-KZ"/>
        </w:rPr>
        <w:t>0</w:t>
      </w:r>
      <w:r w:rsidRPr="0085191A">
        <w:rPr>
          <w:sz w:val="28"/>
          <w:szCs w:val="28"/>
          <w:lang w:val="kk-KZ"/>
        </w:rPr>
        <w:t>С ұстайды.  Ток бойынша шығымға, ваннада электролиттің айналым жағдайын реттейтін,  анодты электролитке батыру  тереңдігі әсер етеді. Анодты батыру тереңдігі белгілі шамаға жеткенше ток бойынша шағым артады. Тәжрибеде анодтың батыру тереңдігі 100-120 см. Ток бойынша шығымға  электролиттегі қоспалар күшті әсер етеді. H</w:t>
      </w:r>
      <w:r w:rsidRPr="0085191A">
        <w:rPr>
          <w:sz w:val="28"/>
          <w:szCs w:val="28"/>
          <w:vertAlign w:val="subscript"/>
          <w:lang w:val="kk-KZ"/>
        </w:rPr>
        <w:t>2</w:t>
      </w:r>
      <w:r w:rsidRPr="0085191A">
        <w:rPr>
          <w:sz w:val="28"/>
          <w:szCs w:val="28"/>
          <w:lang w:val="kk-KZ"/>
        </w:rPr>
        <w:t>O, MgSO</w:t>
      </w:r>
      <w:r w:rsidRPr="0085191A">
        <w:rPr>
          <w:sz w:val="28"/>
          <w:szCs w:val="28"/>
          <w:vertAlign w:val="subscript"/>
          <w:lang w:val="kk-KZ"/>
        </w:rPr>
        <w:t>4</w:t>
      </w:r>
      <w:r w:rsidRPr="0085191A">
        <w:rPr>
          <w:sz w:val="28"/>
          <w:szCs w:val="28"/>
          <w:lang w:val="kk-KZ"/>
        </w:rPr>
        <w:t>, FeCl</w:t>
      </w:r>
      <w:r w:rsidRPr="0085191A">
        <w:rPr>
          <w:sz w:val="28"/>
          <w:szCs w:val="28"/>
          <w:vertAlign w:val="subscript"/>
          <w:lang w:val="kk-KZ"/>
        </w:rPr>
        <w:t>3</w:t>
      </w:r>
      <w:r w:rsidRPr="0085191A">
        <w:rPr>
          <w:sz w:val="28"/>
          <w:szCs w:val="28"/>
          <w:lang w:val="kk-KZ"/>
        </w:rPr>
        <w:t>,  B</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 xml:space="preserve"> сияқты қоспалар ток бойынша шығымға кері әсер етеді. Магний сульфатының металдық магнимен әрекеттесу реакциясының нәтижесінде қажетсіз магний оксиді түзілуінің нәтижесінде ток бойынша шығымды азайтады:             MgSO</w:t>
      </w:r>
      <w:r w:rsidRPr="0085191A">
        <w:rPr>
          <w:sz w:val="28"/>
          <w:szCs w:val="28"/>
          <w:vertAlign w:val="subscript"/>
          <w:lang w:val="kk-KZ"/>
        </w:rPr>
        <w:t>4</w:t>
      </w:r>
      <w:r w:rsidRPr="0085191A">
        <w:rPr>
          <w:sz w:val="28"/>
          <w:szCs w:val="28"/>
          <w:lang w:val="kk-KZ"/>
        </w:rPr>
        <w:t xml:space="preserve"> + Mg = 2MgO +SO</w:t>
      </w:r>
      <w:r w:rsidRPr="0085191A">
        <w:rPr>
          <w:sz w:val="28"/>
          <w:szCs w:val="28"/>
          <w:vertAlign w:val="subscript"/>
          <w:lang w:val="kk-KZ"/>
        </w:rPr>
        <w:t>2</w:t>
      </w:r>
      <w:r w:rsidRPr="0085191A">
        <w:rPr>
          <w:sz w:val="28"/>
          <w:szCs w:val="28"/>
          <w:lang w:val="kk-KZ"/>
        </w:rPr>
        <w:t xml:space="preserve">         </w:t>
      </w:r>
    </w:p>
    <w:p w:rsidR="00047B89" w:rsidRPr="0085191A" w:rsidRDefault="00047B89" w:rsidP="002412FB">
      <w:pPr>
        <w:ind w:firstLine="709"/>
        <w:jc w:val="both"/>
        <w:rPr>
          <w:sz w:val="28"/>
          <w:szCs w:val="28"/>
          <w:lang w:val="kk-KZ"/>
        </w:rPr>
      </w:pPr>
      <w:r w:rsidRPr="0085191A">
        <w:rPr>
          <w:sz w:val="28"/>
          <w:szCs w:val="28"/>
          <w:lang w:val="kk-KZ"/>
        </w:rPr>
        <w:t>MgSO</w:t>
      </w:r>
      <w:r w:rsidRPr="0085191A">
        <w:rPr>
          <w:sz w:val="28"/>
          <w:szCs w:val="28"/>
          <w:vertAlign w:val="subscript"/>
          <w:lang w:val="kk-KZ"/>
        </w:rPr>
        <w:t>4</w:t>
      </w:r>
      <w:r w:rsidRPr="0085191A">
        <w:rPr>
          <w:sz w:val="28"/>
          <w:szCs w:val="28"/>
          <w:lang w:val="kk-KZ"/>
        </w:rPr>
        <w:t xml:space="preserve"> + 4Mg = 4MgO +MgS                                         </w:t>
      </w:r>
    </w:p>
    <w:p w:rsidR="00047B89" w:rsidRPr="003B00B4" w:rsidRDefault="00047B89" w:rsidP="002412FB">
      <w:pPr>
        <w:ind w:firstLine="709"/>
        <w:jc w:val="both"/>
        <w:rPr>
          <w:sz w:val="28"/>
          <w:szCs w:val="28"/>
          <w:lang w:val="kk-KZ"/>
        </w:rPr>
      </w:pPr>
      <w:r w:rsidRPr="0085191A">
        <w:rPr>
          <w:sz w:val="28"/>
          <w:szCs w:val="28"/>
          <w:lang w:val="kk-KZ"/>
        </w:rPr>
        <w:t>Қоспа FeCl</w:t>
      </w:r>
      <w:r w:rsidRPr="0085191A">
        <w:rPr>
          <w:sz w:val="28"/>
          <w:szCs w:val="28"/>
          <w:vertAlign w:val="subscript"/>
          <w:lang w:val="kk-KZ"/>
        </w:rPr>
        <w:t>3</w:t>
      </w:r>
      <w:r w:rsidRPr="0085191A">
        <w:rPr>
          <w:sz w:val="28"/>
          <w:szCs w:val="28"/>
          <w:lang w:val="kk-KZ"/>
        </w:rPr>
        <w:t xml:space="preserve"> аз мөлшерінде де хлорлы темірдің металдық магнимен әрекеттесу реакциясы нәтижесінде ток бойынша шығымды азайтады:</w:t>
      </w:r>
    </w:p>
    <w:p w:rsidR="00047B89" w:rsidRPr="0085191A" w:rsidRDefault="00047B89" w:rsidP="002412FB">
      <w:pPr>
        <w:ind w:firstLine="709"/>
        <w:jc w:val="both"/>
        <w:rPr>
          <w:sz w:val="28"/>
          <w:szCs w:val="28"/>
          <w:lang w:val="kk-KZ"/>
        </w:rPr>
      </w:pPr>
      <w:r w:rsidRPr="0085191A">
        <w:rPr>
          <w:sz w:val="28"/>
          <w:szCs w:val="28"/>
          <w:lang w:val="kk-KZ"/>
        </w:rPr>
        <w:t xml:space="preserve"> 2FeCl</w:t>
      </w:r>
      <w:r w:rsidRPr="0085191A">
        <w:rPr>
          <w:sz w:val="28"/>
          <w:szCs w:val="28"/>
          <w:vertAlign w:val="subscript"/>
          <w:lang w:val="kk-KZ"/>
        </w:rPr>
        <w:t>3</w:t>
      </w:r>
      <w:r w:rsidRPr="0085191A">
        <w:rPr>
          <w:sz w:val="28"/>
          <w:szCs w:val="28"/>
          <w:lang w:val="kk-KZ"/>
        </w:rPr>
        <w:t xml:space="preserve"> +3Mg  = 3MgCl</w:t>
      </w:r>
      <w:r w:rsidRPr="0085191A">
        <w:rPr>
          <w:sz w:val="28"/>
          <w:szCs w:val="28"/>
          <w:vertAlign w:val="subscript"/>
          <w:lang w:val="kk-KZ"/>
        </w:rPr>
        <w:t>2</w:t>
      </w:r>
      <w:r w:rsidRPr="0085191A">
        <w:rPr>
          <w:sz w:val="28"/>
          <w:szCs w:val="28"/>
          <w:lang w:val="kk-KZ"/>
        </w:rPr>
        <w:t xml:space="preserve"> + 2Fe                                         </w:t>
      </w:r>
    </w:p>
    <w:p w:rsidR="00047B89" w:rsidRPr="0085191A" w:rsidRDefault="00047B89" w:rsidP="002412FB">
      <w:pPr>
        <w:ind w:firstLine="709"/>
        <w:jc w:val="both"/>
        <w:rPr>
          <w:sz w:val="28"/>
          <w:szCs w:val="28"/>
          <w:lang w:val="kk-KZ"/>
        </w:rPr>
      </w:pPr>
      <w:r w:rsidRPr="0085191A">
        <w:rPr>
          <w:sz w:val="28"/>
          <w:szCs w:val="28"/>
          <w:lang w:val="kk-KZ"/>
        </w:rPr>
        <w:t>Электролитте негізгі қоспалар келесі максималды шектен аспау керек, %: H</w:t>
      </w:r>
      <w:r w:rsidRPr="0085191A">
        <w:rPr>
          <w:sz w:val="28"/>
          <w:szCs w:val="28"/>
          <w:vertAlign w:val="subscript"/>
          <w:lang w:val="kk-KZ"/>
        </w:rPr>
        <w:t>2</w:t>
      </w:r>
      <w:r w:rsidRPr="0085191A">
        <w:rPr>
          <w:sz w:val="28"/>
          <w:szCs w:val="28"/>
          <w:lang w:val="kk-KZ"/>
        </w:rPr>
        <w:t>O – 0,05-0,08; SO</w:t>
      </w:r>
      <w:r w:rsidRPr="0085191A">
        <w:rPr>
          <w:noProof/>
          <w:position w:val="-10"/>
          <w:sz w:val="28"/>
          <w:szCs w:val="28"/>
          <w:lang w:val="en-US"/>
        </w:rPr>
        <w:object w:dxaOrig="240" w:dyaOrig="360">
          <v:shape id="_x0000_i1030" type="#_x0000_t75" style="width:12pt;height:18pt" o:ole="">
            <v:imagedata r:id="rId16" o:title=""/>
          </v:shape>
          <o:OLEObject Type="Embed" ProgID="Equation.3" ShapeID="_x0000_i1030" DrawAspect="Content" ObjectID="_1646936722" r:id="rId17"/>
        </w:object>
      </w:r>
      <w:r w:rsidRPr="0085191A">
        <w:rPr>
          <w:sz w:val="28"/>
          <w:szCs w:val="28"/>
          <w:lang w:val="kk-KZ"/>
        </w:rPr>
        <w:t>-0,04-0,05; MgO-0,1-0,3; Fe-0,04.</w:t>
      </w:r>
    </w:p>
    <w:p w:rsidR="00047B89" w:rsidRPr="0085191A" w:rsidRDefault="00047B89" w:rsidP="002412FB">
      <w:pPr>
        <w:ind w:firstLine="709"/>
        <w:jc w:val="both"/>
        <w:rPr>
          <w:sz w:val="28"/>
          <w:szCs w:val="28"/>
          <w:lang w:val="kk-KZ"/>
        </w:rPr>
      </w:pPr>
      <w:r w:rsidRPr="0085191A">
        <w:rPr>
          <w:b/>
          <w:i/>
          <w:sz w:val="28"/>
          <w:szCs w:val="28"/>
          <w:lang w:val="kk-KZ"/>
        </w:rPr>
        <w:t>Магниді алуға арналған электролизердің құрылысы.</w:t>
      </w:r>
      <w:r w:rsidRPr="0085191A">
        <w:rPr>
          <w:sz w:val="28"/>
          <w:szCs w:val="28"/>
          <w:lang w:val="kk-KZ"/>
        </w:rPr>
        <w:t>Дүние жүзінің көп елдерінде ұзақ уақыт бойы вертикалды жазық-параллельді, анод жоғарыдан енгізілетін  диафрагмалық электролизерлер қолданылып келді. Бұл электролизерлерде анод пен әрбір катодтың арасында  диафрагма деп аталатын арабөлгіш бар, ол катодтық және анодтық кеңістіктерді бөліп тұрады. Электролиз 690-710</w:t>
      </w:r>
      <w:r w:rsidRPr="0085191A">
        <w:rPr>
          <w:sz w:val="28"/>
          <w:szCs w:val="28"/>
          <w:vertAlign w:val="superscript"/>
          <w:lang w:val="kk-KZ"/>
        </w:rPr>
        <w:t>0</w:t>
      </w:r>
      <w:r w:rsidRPr="0085191A">
        <w:rPr>
          <w:sz w:val="28"/>
          <w:szCs w:val="28"/>
          <w:lang w:val="kk-KZ"/>
        </w:rPr>
        <w:t>С температурада жүргізіледі, бұл магнидің балқу температурасынан  жоғары (651</w:t>
      </w:r>
      <w:r w:rsidRPr="0085191A">
        <w:rPr>
          <w:sz w:val="28"/>
          <w:szCs w:val="28"/>
          <w:vertAlign w:val="superscript"/>
          <w:lang w:val="kk-KZ"/>
        </w:rPr>
        <w:t>0</w:t>
      </w:r>
      <w:r w:rsidRPr="0085191A">
        <w:rPr>
          <w:sz w:val="28"/>
          <w:szCs w:val="28"/>
          <w:lang w:val="kk-KZ"/>
        </w:rPr>
        <w:t xml:space="preserve">С). Металдың тығыздығы электролиттің тығыздығынан кем болғандықтан, сұйық магний электролиттің үстінде жиналады. Электролиз кезінде  хлор көпіршіктері мен магний тамшылыры жоғары көтеріледі. Олар өзара қатынаспау үшін  катодтық және анодтық кеңістіктер арабөлгішпен бөлінеді – оттөзімді материалдан жасалған диафрагмамен. Магнидің бағытталған қозғалысы анод пен катодтың арасында төменнен жоғары жылжыған электролиттің әсерінен болады. Соңғы кезде магний өндірісінде диафрагмасыз электролизерлерлердің әртүрлі конструкциялары қарқынды енгізіліп жатыр </w:t>
      </w:r>
    </w:p>
    <w:p w:rsidR="00047B89" w:rsidRPr="0085191A" w:rsidRDefault="00047B89" w:rsidP="002412FB">
      <w:pPr>
        <w:ind w:firstLine="709"/>
        <w:jc w:val="both"/>
        <w:rPr>
          <w:sz w:val="28"/>
          <w:szCs w:val="28"/>
          <w:lang w:val="kk-KZ"/>
        </w:rPr>
        <w:sectPr w:rsidR="00047B89" w:rsidRPr="0085191A" w:rsidSect="00A96FFE">
          <w:pgSz w:w="11906" w:h="16838"/>
          <w:pgMar w:top="567" w:right="567" w:bottom="567" w:left="567" w:header="709" w:footer="709" w:gutter="0"/>
          <w:cols w:space="708"/>
          <w:docGrid w:linePitch="360"/>
        </w:sectPr>
      </w:pPr>
    </w:p>
    <w:p w:rsidR="00047B89" w:rsidRPr="0085191A" w:rsidRDefault="00047B89" w:rsidP="002412FB">
      <w:pPr>
        <w:ind w:firstLine="709"/>
        <w:jc w:val="both"/>
        <w:rPr>
          <w:sz w:val="28"/>
          <w:szCs w:val="28"/>
          <w:lang w:val="kk-KZ"/>
        </w:rPr>
      </w:pPr>
      <w:r>
        <w:rPr>
          <w:sz w:val="28"/>
          <w:szCs w:val="28"/>
          <w:lang w:val="kk-KZ"/>
        </w:rPr>
        <w:lastRenderedPageBreak/>
        <w:t xml:space="preserve">                      </w:t>
      </w:r>
      <w:bookmarkStart w:id="0" w:name="_GoBack"/>
      <w:r w:rsidRPr="0085191A">
        <w:rPr>
          <w:noProof/>
          <w:sz w:val="28"/>
          <w:szCs w:val="28"/>
        </w:rPr>
        <w:drawing>
          <wp:inline distT="0" distB="0" distL="0" distR="0" wp14:anchorId="0C1F5DA7" wp14:editId="2A5886BE">
            <wp:extent cx="2487930" cy="1680210"/>
            <wp:effectExtent l="0" t="0" r="0" b="0"/>
            <wp:docPr id="1" name="Рисунок 1" descr="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descr="4"/>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87930" cy="1680210"/>
                    </a:xfrm>
                    <a:prstGeom prst="rect">
                      <a:avLst/>
                    </a:prstGeom>
                    <a:noFill/>
                    <a:ln>
                      <a:noFill/>
                    </a:ln>
                  </pic:spPr>
                </pic:pic>
              </a:graphicData>
            </a:graphic>
          </wp:inline>
        </w:drawing>
      </w:r>
      <w:bookmarkEnd w:id="0"/>
      <w:r w:rsidRPr="0085191A">
        <w:rPr>
          <w:sz w:val="28"/>
          <w:szCs w:val="28"/>
        </w:rPr>
        <w:t xml:space="preserve"> </w:t>
      </w:r>
      <w:r w:rsidRPr="0085191A">
        <w:rPr>
          <w:sz w:val="28"/>
          <w:szCs w:val="28"/>
          <w:lang w:val="kk-KZ"/>
        </w:rPr>
        <w:t xml:space="preserve"> </w:t>
      </w:r>
    </w:p>
    <w:p w:rsidR="00047B89" w:rsidRPr="0085191A" w:rsidRDefault="00047B89" w:rsidP="00047B89">
      <w:pPr>
        <w:jc w:val="center"/>
        <w:rPr>
          <w:sz w:val="28"/>
          <w:szCs w:val="28"/>
        </w:rPr>
      </w:pPr>
    </w:p>
    <w:p w:rsidR="00047B89" w:rsidRPr="0085191A" w:rsidRDefault="00047B89" w:rsidP="00047B89">
      <w:pPr>
        <w:numPr>
          <w:ilvl w:val="0"/>
          <w:numId w:val="1"/>
        </w:numPr>
        <w:tabs>
          <w:tab w:val="clear" w:pos="720"/>
        </w:tabs>
        <w:ind w:left="0" w:firstLine="0"/>
        <w:rPr>
          <w:sz w:val="28"/>
          <w:szCs w:val="28"/>
        </w:rPr>
      </w:pPr>
      <w:r w:rsidRPr="0085191A">
        <w:rPr>
          <w:sz w:val="28"/>
          <w:szCs w:val="28"/>
          <w:lang w:val="kk-KZ"/>
        </w:rPr>
        <w:t>ұзынынан қима</w:t>
      </w:r>
      <w:r w:rsidRPr="0085191A">
        <w:rPr>
          <w:sz w:val="28"/>
          <w:szCs w:val="28"/>
        </w:rPr>
        <w:t xml:space="preserve">; б- </w:t>
      </w:r>
      <w:r w:rsidRPr="0085191A">
        <w:rPr>
          <w:sz w:val="28"/>
          <w:szCs w:val="28"/>
          <w:lang w:val="kk-KZ"/>
        </w:rPr>
        <w:t>көлденең қима</w:t>
      </w:r>
      <w:r w:rsidRPr="0085191A">
        <w:rPr>
          <w:sz w:val="28"/>
          <w:szCs w:val="28"/>
        </w:rPr>
        <w:t>;</w:t>
      </w:r>
    </w:p>
    <w:p w:rsidR="00047B89" w:rsidRPr="0085191A" w:rsidRDefault="00047B89" w:rsidP="00047B89">
      <w:pPr>
        <w:jc w:val="center"/>
        <w:rPr>
          <w:sz w:val="28"/>
          <w:szCs w:val="28"/>
        </w:rPr>
      </w:pPr>
      <w:r w:rsidRPr="0085191A">
        <w:rPr>
          <w:sz w:val="28"/>
          <w:szCs w:val="28"/>
        </w:rPr>
        <w:t>1-</w:t>
      </w:r>
      <w:r w:rsidRPr="0085191A">
        <w:rPr>
          <w:sz w:val="28"/>
          <w:szCs w:val="28"/>
          <w:lang w:val="kk-KZ"/>
        </w:rPr>
        <w:t>қатама</w:t>
      </w:r>
      <w:r w:rsidRPr="0085191A">
        <w:rPr>
          <w:sz w:val="28"/>
          <w:szCs w:val="28"/>
        </w:rPr>
        <w:t>; 2-</w:t>
      </w:r>
      <w:r w:rsidRPr="0085191A">
        <w:rPr>
          <w:sz w:val="28"/>
          <w:szCs w:val="28"/>
          <w:lang w:val="kk-KZ"/>
        </w:rPr>
        <w:t xml:space="preserve"> жылуоқшалау</w:t>
      </w:r>
      <w:r w:rsidRPr="0085191A">
        <w:rPr>
          <w:sz w:val="28"/>
          <w:szCs w:val="28"/>
        </w:rPr>
        <w:t>; 3-</w:t>
      </w:r>
      <w:r w:rsidRPr="0085191A">
        <w:rPr>
          <w:sz w:val="28"/>
          <w:szCs w:val="28"/>
          <w:lang w:val="kk-KZ"/>
        </w:rPr>
        <w:t>шегендеу</w:t>
      </w:r>
      <w:r w:rsidRPr="0085191A">
        <w:rPr>
          <w:sz w:val="28"/>
          <w:szCs w:val="28"/>
        </w:rPr>
        <w:t>; 4-катод; 5-анод; 6-</w:t>
      </w:r>
      <w:r w:rsidRPr="0085191A">
        <w:rPr>
          <w:sz w:val="28"/>
          <w:szCs w:val="28"/>
          <w:lang w:val="kk-KZ"/>
        </w:rPr>
        <w:t>құрастырылған ұяшық</w:t>
      </w:r>
      <w:r w:rsidRPr="0085191A">
        <w:rPr>
          <w:sz w:val="28"/>
          <w:szCs w:val="28"/>
        </w:rPr>
        <w:t>.</w:t>
      </w:r>
    </w:p>
    <w:p w:rsidR="00047B89" w:rsidRDefault="00047B89" w:rsidP="00047B89">
      <w:pPr>
        <w:jc w:val="both"/>
        <w:outlineLvl w:val="0"/>
        <w:rPr>
          <w:b/>
          <w:sz w:val="28"/>
          <w:szCs w:val="28"/>
          <w:lang w:val="kk-KZ"/>
        </w:rPr>
      </w:pPr>
      <w:r w:rsidRPr="003B00B4">
        <w:rPr>
          <w:b/>
          <w:sz w:val="28"/>
          <w:szCs w:val="28"/>
          <w:lang w:val="kk-KZ"/>
        </w:rPr>
        <w:t>сурет Диафрагмасыз электролизердің құрылысы</w:t>
      </w: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r>
        <w:rPr>
          <w:noProof/>
        </w:rPr>
        <w:drawing>
          <wp:inline distT="0" distB="0" distL="0" distR="0" wp14:anchorId="2F1A69C1" wp14:editId="7B0EF027">
            <wp:extent cx="2308860" cy="20193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2314941" cy="2024618"/>
                    </a:xfrm>
                    <a:prstGeom prst="rect">
                      <a:avLst/>
                    </a:prstGeom>
                  </pic:spPr>
                </pic:pic>
              </a:graphicData>
            </a:graphic>
          </wp:inline>
        </w:drawing>
      </w:r>
    </w:p>
    <w:p w:rsidR="0087226B" w:rsidRDefault="0087226B" w:rsidP="00047B89">
      <w:pPr>
        <w:jc w:val="both"/>
        <w:outlineLvl w:val="0"/>
        <w:rPr>
          <w:b/>
          <w:sz w:val="28"/>
          <w:szCs w:val="28"/>
          <w:lang w:val="kk-KZ"/>
        </w:rPr>
      </w:pPr>
    </w:p>
    <w:p w:rsidR="0087226B" w:rsidRPr="0087226B" w:rsidRDefault="0087226B" w:rsidP="00047B89">
      <w:pPr>
        <w:jc w:val="both"/>
        <w:outlineLvl w:val="0"/>
        <w:rPr>
          <w:sz w:val="28"/>
          <w:szCs w:val="28"/>
          <w:lang w:val="kk-KZ"/>
        </w:rPr>
      </w:pPr>
      <w:r w:rsidRPr="0087226B">
        <w:rPr>
          <w:sz w:val="28"/>
          <w:szCs w:val="28"/>
          <w:lang w:val="kk-KZ"/>
        </w:rPr>
        <w:t>Сурет Диафрагмалық</w:t>
      </w:r>
      <w:r>
        <w:rPr>
          <w:sz w:val="28"/>
          <w:szCs w:val="28"/>
          <w:lang w:val="kk-KZ"/>
        </w:rPr>
        <w:t xml:space="preserve"> электролизердің құрылысы</w:t>
      </w:r>
    </w:p>
    <w:p w:rsidR="0087226B" w:rsidRPr="0087226B" w:rsidRDefault="0087226B" w:rsidP="00047B89">
      <w:pPr>
        <w:jc w:val="both"/>
        <w:outlineLvl w:val="0"/>
        <w:rPr>
          <w:sz w:val="28"/>
          <w:szCs w:val="28"/>
          <w:lang w:val="kk-KZ"/>
        </w:rPr>
      </w:pPr>
    </w:p>
    <w:p w:rsidR="0087226B" w:rsidRDefault="0087226B" w:rsidP="00047B89">
      <w:pPr>
        <w:jc w:val="both"/>
        <w:outlineLvl w:val="0"/>
        <w:rPr>
          <w:sz w:val="28"/>
          <w:szCs w:val="28"/>
          <w:lang w:val="kk-KZ"/>
        </w:rPr>
      </w:pPr>
      <w:r>
        <w:rPr>
          <w:sz w:val="28"/>
          <w:szCs w:val="28"/>
          <w:lang w:val="kk-KZ"/>
        </w:rPr>
        <w:t>а – анодтық кеңістік;</w:t>
      </w:r>
    </w:p>
    <w:p w:rsidR="0087226B" w:rsidRDefault="0087226B" w:rsidP="00047B89">
      <w:pPr>
        <w:jc w:val="both"/>
        <w:outlineLvl w:val="0"/>
        <w:rPr>
          <w:sz w:val="28"/>
          <w:szCs w:val="28"/>
          <w:lang w:val="kk-KZ"/>
        </w:rPr>
      </w:pPr>
      <w:r>
        <w:rPr>
          <w:sz w:val="28"/>
          <w:szCs w:val="28"/>
          <w:lang w:val="kk-KZ"/>
        </w:rPr>
        <w:t>в – катодтық кеңістік;</w:t>
      </w:r>
    </w:p>
    <w:p w:rsidR="0087226B" w:rsidRDefault="0087226B" w:rsidP="00047B89">
      <w:pPr>
        <w:jc w:val="both"/>
        <w:outlineLvl w:val="0"/>
        <w:rPr>
          <w:sz w:val="28"/>
          <w:szCs w:val="28"/>
          <w:lang w:val="kk-KZ"/>
        </w:rPr>
      </w:pPr>
      <w:r>
        <w:rPr>
          <w:sz w:val="28"/>
          <w:szCs w:val="28"/>
          <w:lang w:val="kk-KZ"/>
        </w:rPr>
        <w:t>1 – анод;</w:t>
      </w:r>
    </w:p>
    <w:p w:rsidR="0087226B" w:rsidRDefault="0087226B" w:rsidP="00047B89">
      <w:pPr>
        <w:jc w:val="both"/>
        <w:outlineLvl w:val="0"/>
        <w:rPr>
          <w:sz w:val="28"/>
          <w:szCs w:val="28"/>
          <w:lang w:val="kk-KZ"/>
        </w:rPr>
      </w:pPr>
      <w:r>
        <w:rPr>
          <w:sz w:val="28"/>
          <w:szCs w:val="28"/>
          <w:lang w:val="kk-KZ"/>
        </w:rPr>
        <w:t>2- катод;</w:t>
      </w:r>
    </w:p>
    <w:p w:rsidR="0087226B" w:rsidRDefault="0087226B" w:rsidP="00047B89">
      <w:pPr>
        <w:jc w:val="both"/>
        <w:outlineLvl w:val="0"/>
        <w:rPr>
          <w:sz w:val="28"/>
          <w:szCs w:val="28"/>
          <w:lang w:val="kk-KZ"/>
        </w:rPr>
      </w:pPr>
      <w:r>
        <w:rPr>
          <w:sz w:val="28"/>
          <w:szCs w:val="28"/>
          <w:lang w:val="kk-KZ"/>
        </w:rPr>
        <w:t>3- диафрагма;</w:t>
      </w:r>
    </w:p>
    <w:p w:rsidR="0087226B" w:rsidRPr="0087226B" w:rsidRDefault="0087226B" w:rsidP="00047B89">
      <w:pPr>
        <w:jc w:val="both"/>
        <w:outlineLvl w:val="0"/>
        <w:rPr>
          <w:sz w:val="28"/>
          <w:szCs w:val="28"/>
          <w:lang w:val="kk-KZ"/>
        </w:rPr>
      </w:pPr>
      <w:r>
        <w:rPr>
          <w:sz w:val="28"/>
          <w:szCs w:val="28"/>
          <w:lang w:val="kk-KZ"/>
        </w:rPr>
        <w:t>4 – хлорды шығару саңылауы</w:t>
      </w:r>
    </w:p>
    <w:p w:rsidR="0087226B" w:rsidRPr="0087226B" w:rsidRDefault="0087226B" w:rsidP="00047B89">
      <w:pPr>
        <w:jc w:val="both"/>
        <w:outlineLvl w:val="0"/>
        <w:rPr>
          <w:sz w:val="28"/>
          <w:szCs w:val="28"/>
          <w:lang w:val="kk-KZ"/>
        </w:rPr>
      </w:pPr>
      <w:r>
        <w:rPr>
          <w:sz w:val="28"/>
          <w:szCs w:val="28"/>
          <w:lang w:val="kk-KZ"/>
        </w:rPr>
        <w:t>5 - магний</w:t>
      </w: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p>
    <w:p w:rsidR="0087226B" w:rsidRDefault="0087226B" w:rsidP="00047B89">
      <w:pPr>
        <w:jc w:val="both"/>
        <w:outlineLvl w:val="0"/>
        <w:rPr>
          <w:b/>
          <w:sz w:val="28"/>
          <w:szCs w:val="28"/>
          <w:lang w:val="kk-KZ"/>
        </w:rPr>
      </w:pPr>
    </w:p>
    <w:p w:rsidR="0087226B" w:rsidRPr="003B00B4" w:rsidRDefault="0087226B" w:rsidP="00047B89">
      <w:pPr>
        <w:jc w:val="both"/>
        <w:outlineLvl w:val="0"/>
        <w:rPr>
          <w:b/>
          <w:sz w:val="28"/>
          <w:szCs w:val="28"/>
          <w:lang w:val="kk-KZ"/>
        </w:rPr>
      </w:pPr>
    </w:p>
    <w:p w:rsidR="00047B89" w:rsidRPr="0085191A" w:rsidRDefault="00047B89" w:rsidP="00047B89">
      <w:pPr>
        <w:jc w:val="both"/>
        <w:outlineLvl w:val="0"/>
        <w:rPr>
          <w:sz w:val="28"/>
          <w:szCs w:val="28"/>
          <w:lang w:val="kk-KZ"/>
        </w:rPr>
        <w:sectPr w:rsidR="00047B89" w:rsidRPr="0085191A" w:rsidSect="00A96FFE">
          <w:type w:val="continuous"/>
          <w:pgSz w:w="11906" w:h="16838"/>
          <w:pgMar w:top="567" w:right="567" w:bottom="567" w:left="567" w:header="709" w:footer="709" w:gutter="0"/>
          <w:cols w:num="2" w:space="708" w:equalWidth="0">
            <w:col w:w="5457" w:space="708"/>
            <w:col w:w="4606"/>
          </w:cols>
          <w:docGrid w:linePitch="360"/>
        </w:sectPr>
      </w:pPr>
    </w:p>
    <w:p w:rsidR="00047B89" w:rsidRPr="0085191A" w:rsidRDefault="00047B89" w:rsidP="002412FB">
      <w:pPr>
        <w:ind w:firstLine="709"/>
        <w:jc w:val="both"/>
        <w:outlineLvl w:val="0"/>
        <w:rPr>
          <w:sz w:val="28"/>
          <w:szCs w:val="28"/>
          <w:lang w:val="kk-KZ"/>
        </w:rPr>
      </w:pPr>
      <w:r w:rsidRPr="0085191A">
        <w:rPr>
          <w:sz w:val="28"/>
          <w:szCs w:val="28"/>
          <w:lang w:val="kk-KZ"/>
        </w:rPr>
        <w:lastRenderedPageBreak/>
        <w:t xml:space="preserve">Диафрагмасыз электролизердің ерекшелігі қабырғамен бөлінген екі түрлі элекитролиздік ұяшықтың болуы: электрхимиялық және құрастырмалы. Бөлгіш қабырғаның төменгі және жоғарғы жағында терезедер бар, олар арқылы электрхимиялық ұяшықтан және оған циркуляциялай айналатын электролит өтеді. Катод конструкциясы сына тәріздес болғандықтан, электролит кеңістікте электродтардың бетіне параллель жазықтықта циркуляцияланады.Магний жинағыш ұяшыққа жиналады, одан вакуум-шөміш арқылы әлсін-әлсін сорылып  алынады.Бұл электролизерлерде диафрагма жоқ болғандықтан ваннаның көлемі жақсы пайдаланылады. Бұл диафрагмасыз электролизерлердің басты артықшылықтарының бірі.Магний электролизі процесінің негізгі техникалық экономикалық көрсеткіштері: </w:t>
      </w:r>
    </w:p>
    <w:p w:rsidR="00047B89" w:rsidRPr="0085191A" w:rsidRDefault="00047B89" w:rsidP="00047B89">
      <w:pPr>
        <w:jc w:val="both"/>
        <w:rPr>
          <w:sz w:val="28"/>
          <w:szCs w:val="28"/>
        </w:rPr>
      </w:pPr>
      <w:r>
        <w:rPr>
          <w:sz w:val="28"/>
          <w:szCs w:val="28"/>
          <w:lang w:val="kk-KZ"/>
        </w:rPr>
        <w:t xml:space="preserve">    </w:t>
      </w:r>
      <w:r w:rsidRPr="0085191A">
        <w:rPr>
          <w:sz w:val="28"/>
          <w:szCs w:val="28"/>
          <w:lang w:val="kk-KZ"/>
        </w:rPr>
        <w:t xml:space="preserve"> </w:t>
      </w:r>
      <w:r w:rsidRPr="0085191A">
        <w:rPr>
          <w:sz w:val="28"/>
          <w:szCs w:val="28"/>
        </w:rPr>
        <w:t xml:space="preserve">Температура, </w:t>
      </w:r>
      <w:proofErr w:type="spellStart"/>
      <w:r w:rsidRPr="0085191A">
        <w:rPr>
          <w:sz w:val="28"/>
          <w:szCs w:val="28"/>
          <w:vertAlign w:val="superscript"/>
        </w:rPr>
        <w:t>о</w:t>
      </w:r>
      <w:r w:rsidRPr="0085191A">
        <w:rPr>
          <w:sz w:val="28"/>
          <w:szCs w:val="28"/>
        </w:rPr>
        <w:t>С</w:t>
      </w:r>
      <w:proofErr w:type="spellEnd"/>
      <w:r w:rsidRPr="0085191A">
        <w:rPr>
          <w:sz w:val="28"/>
          <w:szCs w:val="28"/>
        </w:rPr>
        <w:t xml:space="preserve">                                               </w:t>
      </w:r>
      <w:r w:rsidRPr="0085191A">
        <w:rPr>
          <w:sz w:val="28"/>
          <w:szCs w:val="28"/>
          <w:lang w:val="kk-KZ"/>
        </w:rPr>
        <w:t xml:space="preserve">           </w:t>
      </w:r>
      <w:r w:rsidRPr="0085191A">
        <w:rPr>
          <w:sz w:val="28"/>
          <w:szCs w:val="28"/>
        </w:rPr>
        <w:t xml:space="preserve">  690- 710</w:t>
      </w:r>
    </w:p>
    <w:p w:rsidR="00047B89" w:rsidRPr="0085191A" w:rsidRDefault="00047B89" w:rsidP="00047B89">
      <w:pPr>
        <w:jc w:val="both"/>
        <w:rPr>
          <w:sz w:val="28"/>
          <w:szCs w:val="28"/>
        </w:rPr>
      </w:pPr>
      <w:r w:rsidRPr="0085191A">
        <w:rPr>
          <w:sz w:val="28"/>
          <w:szCs w:val="28"/>
        </w:rPr>
        <w:t xml:space="preserve">     </w:t>
      </w:r>
      <w:r w:rsidRPr="0085191A">
        <w:rPr>
          <w:sz w:val="28"/>
          <w:szCs w:val="28"/>
          <w:lang w:val="kk-KZ"/>
        </w:rPr>
        <w:t>Т</w:t>
      </w:r>
      <w:proofErr w:type="spellStart"/>
      <w:r w:rsidRPr="0085191A">
        <w:rPr>
          <w:sz w:val="28"/>
          <w:szCs w:val="28"/>
        </w:rPr>
        <w:t>ок</w:t>
      </w:r>
      <w:proofErr w:type="spellEnd"/>
      <w:r w:rsidRPr="0085191A">
        <w:rPr>
          <w:sz w:val="28"/>
          <w:szCs w:val="28"/>
          <w:lang w:val="kk-KZ"/>
        </w:rPr>
        <w:t xml:space="preserve"> күші</w:t>
      </w:r>
      <w:r w:rsidRPr="0085191A">
        <w:rPr>
          <w:sz w:val="28"/>
          <w:szCs w:val="28"/>
        </w:rPr>
        <w:t xml:space="preserve">, кА                                                   </w:t>
      </w:r>
      <w:r w:rsidRPr="0085191A">
        <w:rPr>
          <w:sz w:val="28"/>
          <w:szCs w:val="28"/>
          <w:lang w:val="kk-KZ"/>
        </w:rPr>
        <w:t xml:space="preserve">              </w:t>
      </w:r>
      <w:r w:rsidRPr="0085191A">
        <w:rPr>
          <w:sz w:val="28"/>
          <w:szCs w:val="28"/>
        </w:rPr>
        <w:t xml:space="preserve">  170-220</w:t>
      </w:r>
    </w:p>
    <w:p w:rsidR="00047B89" w:rsidRPr="0085191A" w:rsidRDefault="00047B89" w:rsidP="00047B89">
      <w:pPr>
        <w:jc w:val="both"/>
        <w:rPr>
          <w:sz w:val="28"/>
          <w:szCs w:val="28"/>
        </w:rPr>
      </w:pPr>
      <w:r w:rsidRPr="0085191A">
        <w:rPr>
          <w:sz w:val="28"/>
          <w:szCs w:val="28"/>
          <w:lang w:val="kk-KZ"/>
        </w:rPr>
        <w:t xml:space="preserve">     Ваннадағы кернеулік</w:t>
      </w:r>
      <w:r w:rsidRPr="0085191A">
        <w:rPr>
          <w:sz w:val="28"/>
          <w:szCs w:val="28"/>
        </w:rPr>
        <w:t xml:space="preserve">, В                                </w:t>
      </w:r>
      <w:r w:rsidRPr="0085191A">
        <w:rPr>
          <w:sz w:val="28"/>
          <w:szCs w:val="28"/>
          <w:lang w:val="kk-KZ"/>
        </w:rPr>
        <w:t xml:space="preserve">                </w:t>
      </w:r>
      <w:r w:rsidRPr="0085191A">
        <w:rPr>
          <w:sz w:val="28"/>
          <w:szCs w:val="28"/>
        </w:rPr>
        <w:t xml:space="preserve">  4,9-5,0</w:t>
      </w:r>
    </w:p>
    <w:p w:rsidR="00047B89" w:rsidRPr="0085191A" w:rsidRDefault="00047B89" w:rsidP="00047B89">
      <w:pPr>
        <w:jc w:val="both"/>
        <w:rPr>
          <w:sz w:val="28"/>
          <w:szCs w:val="28"/>
        </w:rPr>
      </w:pPr>
      <w:r w:rsidRPr="0085191A">
        <w:rPr>
          <w:sz w:val="28"/>
          <w:szCs w:val="28"/>
        </w:rPr>
        <w:t xml:space="preserve">     </w:t>
      </w:r>
      <w:r w:rsidRPr="0085191A">
        <w:rPr>
          <w:sz w:val="28"/>
          <w:szCs w:val="28"/>
          <w:lang w:val="kk-KZ"/>
        </w:rPr>
        <w:t>Э</w:t>
      </w:r>
      <w:proofErr w:type="spellStart"/>
      <w:r w:rsidRPr="0085191A">
        <w:rPr>
          <w:sz w:val="28"/>
          <w:szCs w:val="28"/>
        </w:rPr>
        <w:t>лектрод</w:t>
      </w:r>
      <w:proofErr w:type="spellEnd"/>
      <w:r w:rsidRPr="0085191A">
        <w:rPr>
          <w:sz w:val="28"/>
          <w:szCs w:val="28"/>
          <w:lang w:val="kk-KZ"/>
        </w:rPr>
        <w:t>т</w:t>
      </w:r>
      <w:r w:rsidRPr="0085191A">
        <w:rPr>
          <w:sz w:val="28"/>
          <w:szCs w:val="28"/>
        </w:rPr>
        <w:t>а</w:t>
      </w:r>
      <w:r w:rsidRPr="0085191A">
        <w:rPr>
          <w:sz w:val="28"/>
          <w:szCs w:val="28"/>
          <w:lang w:val="kk-KZ"/>
        </w:rPr>
        <w:t>р арасының қашықтығы</w:t>
      </w:r>
      <w:r w:rsidRPr="0085191A">
        <w:rPr>
          <w:sz w:val="28"/>
          <w:szCs w:val="28"/>
        </w:rPr>
        <w:t xml:space="preserve">, см                 </w:t>
      </w:r>
      <w:r w:rsidRPr="0085191A">
        <w:rPr>
          <w:sz w:val="28"/>
          <w:szCs w:val="28"/>
          <w:lang w:val="kk-KZ"/>
        </w:rPr>
        <w:t xml:space="preserve">          </w:t>
      </w:r>
      <w:r w:rsidRPr="0085191A">
        <w:rPr>
          <w:sz w:val="28"/>
          <w:szCs w:val="28"/>
        </w:rPr>
        <w:t>8-12</w:t>
      </w:r>
    </w:p>
    <w:p w:rsidR="00047B89" w:rsidRPr="0085191A" w:rsidRDefault="00047B89" w:rsidP="00047B89">
      <w:pPr>
        <w:jc w:val="both"/>
        <w:rPr>
          <w:sz w:val="28"/>
          <w:szCs w:val="28"/>
        </w:rPr>
      </w:pPr>
      <w:r w:rsidRPr="0085191A">
        <w:rPr>
          <w:sz w:val="28"/>
          <w:szCs w:val="28"/>
        </w:rPr>
        <w:t xml:space="preserve">     </w:t>
      </w:r>
      <w:r w:rsidRPr="0085191A">
        <w:rPr>
          <w:sz w:val="28"/>
          <w:szCs w:val="28"/>
          <w:lang w:val="kk-KZ"/>
        </w:rPr>
        <w:t>Анодты батыру тереңдігі</w:t>
      </w:r>
      <w:r w:rsidRPr="0085191A">
        <w:rPr>
          <w:sz w:val="28"/>
          <w:szCs w:val="28"/>
        </w:rPr>
        <w:t xml:space="preserve">,см                          </w:t>
      </w:r>
      <w:r w:rsidRPr="0085191A">
        <w:rPr>
          <w:sz w:val="28"/>
          <w:szCs w:val="28"/>
          <w:lang w:val="kk-KZ"/>
        </w:rPr>
        <w:t xml:space="preserve">                </w:t>
      </w:r>
      <w:r w:rsidRPr="0085191A">
        <w:rPr>
          <w:sz w:val="28"/>
          <w:szCs w:val="28"/>
        </w:rPr>
        <w:t>100-120</w:t>
      </w:r>
    </w:p>
    <w:p w:rsidR="00047B89" w:rsidRPr="0085191A" w:rsidRDefault="00047B89" w:rsidP="00047B89">
      <w:pPr>
        <w:jc w:val="both"/>
        <w:rPr>
          <w:sz w:val="28"/>
          <w:szCs w:val="28"/>
        </w:rPr>
      </w:pPr>
      <w:r w:rsidRPr="0085191A">
        <w:rPr>
          <w:sz w:val="28"/>
          <w:szCs w:val="28"/>
        </w:rPr>
        <w:t xml:space="preserve">     Анод</w:t>
      </w:r>
      <w:r w:rsidRPr="0085191A">
        <w:rPr>
          <w:sz w:val="28"/>
          <w:szCs w:val="28"/>
          <w:lang w:val="kk-KZ"/>
        </w:rPr>
        <w:t>тық ток тығыздығы</w:t>
      </w:r>
      <w:r w:rsidRPr="0085191A">
        <w:rPr>
          <w:sz w:val="28"/>
          <w:szCs w:val="28"/>
        </w:rPr>
        <w:t>, А/м</w:t>
      </w:r>
      <w:proofErr w:type="gramStart"/>
      <w:r w:rsidRPr="0085191A">
        <w:rPr>
          <w:sz w:val="28"/>
          <w:szCs w:val="28"/>
          <w:vertAlign w:val="superscript"/>
        </w:rPr>
        <w:t>2</w:t>
      </w:r>
      <w:proofErr w:type="gramEnd"/>
      <w:r w:rsidRPr="0085191A">
        <w:rPr>
          <w:sz w:val="28"/>
          <w:szCs w:val="28"/>
        </w:rPr>
        <w:t xml:space="preserve">                          </w:t>
      </w:r>
      <w:r w:rsidRPr="0085191A">
        <w:rPr>
          <w:sz w:val="28"/>
          <w:szCs w:val="28"/>
          <w:lang w:val="kk-KZ"/>
        </w:rPr>
        <w:t xml:space="preserve">            </w:t>
      </w:r>
      <w:r w:rsidRPr="0085191A">
        <w:rPr>
          <w:sz w:val="28"/>
          <w:szCs w:val="28"/>
        </w:rPr>
        <w:t xml:space="preserve"> 0,4-0.45</w:t>
      </w:r>
    </w:p>
    <w:p w:rsidR="00047B89" w:rsidRPr="0085191A" w:rsidRDefault="00047B89" w:rsidP="00047B89">
      <w:pPr>
        <w:jc w:val="both"/>
        <w:rPr>
          <w:sz w:val="28"/>
          <w:szCs w:val="28"/>
        </w:rPr>
      </w:pPr>
      <w:r w:rsidRPr="0085191A">
        <w:rPr>
          <w:sz w:val="28"/>
          <w:szCs w:val="28"/>
        </w:rPr>
        <w:t xml:space="preserve">     </w:t>
      </w:r>
      <w:r w:rsidRPr="0085191A">
        <w:rPr>
          <w:sz w:val="28"/>
          <w:szCs w:val="28"/>
          <w:lang w:val="kk-KZ"/>
        </w:rPr>
        <w:t>Магнидің ток бойынша шығымы</w:t>
      </w:r>
      <w:r w:rsidRPr="0085191A">
        <w:rPr>
          <w:sz w:val="28"/>
          <w:szCs w:val="28"/>
        </w:rPr>
        <w:t>,%                                80-84</w:t>
      </w:r>
    </w:p>
    <w:p w:rsidR="00047B89" w:rsidRPr="0085191A" w:rsidRDefault="00047B89" w:rsidP="00047B89">
      <w:pPr>
        <w:jc w:val="both"/>
        <w:rPr>
          <w:sz w:val="28"/>
          <w:szCs w:val="28"/>
        </w:rPr>
      </w:pPr>
      <w:r w:rsidRPr="0085191A">
        <w:rPr>
          <w:sz w:val="28"/>
          <w:szCs w:val="28"/>
        </w:rPr>
        <w:t xml:space="preserve">     </w:t>
      </w:r>
      <w:r w:rsidRPr="0085191A">
        <w:rPr>
          <w:sz w:val="28"/>
          <w:szCs w:val="28"/>
          <w:lang w:val="kk-KZ"/>
        </w:rPr>
        <w:t>Электр энергиясының шығыны</w:t>
      </w:r>
      <w:r w:rsidRPr="0085191A">
        <w:rPr>
          <w:sz w:val="28"/>
          <w:szCs w:val="28"/>
        </w:rPr>
        <w:t>, кВт-ч/кг                    13,8-15,1</w:t>
      </w:r>
    </w:p>
    <w:p w:rsidR="00047B89" w:rsidRPr="0085191A" w:rsidRDefault="00047B89" w:rsidP="00047B89">
      <w:pPr>
        <w:jc w:val="both"/>
        <w:rPr>
          <w:sz w:val="28"/>
          <w:szCs w:val="28"/>
        </w:rPr>
      </w:pPr>
      <w:r w:rsidRPr="0085191A">
        <w:rPr>
          <w:sz w:val="28"/>
          <w:szCs w:val="28"/>
        </w:rPr>
        <w:t xml:space="preserve">     </w:t>
      </w:r>
      <w:proofErr w:type="spellStart"/>
      <w:r w:rsidRPr="0085191A">
        <w:rPr>
          <w:sz w:val="28"/>
          <w:szCs w:val="28"/>
          <w:lang w:val="en-US"/>
        </w:rPr>
        <w:t>MgCl</w:t>
      </w:r>
      <w:proofErr w:type="spellEnd"/>
      <w:r w:rsidRPr="0085191A">
        <w:rPr>
          <w:sz w:val="28"/>
          <w:szCs w:val="28"/>
          <w:vertAlign w:val="subscript"/>
        </w:rPr>
        <w:t>2</w:t>
      </w:r>
      <w:r w:rsidRPr="0085191A">
        <w:rPr>
          <w:sz w:val="28"/>
          <w:szCs w:val="28"/>
          <w:lang w:val="kk-KZ"/>
        </w:rPr>
        <w:t>-нің шығыны</w:t>
      </w:r>
      <w:r w:rsidRPr="0085191A">
        <w:rPr>
          <w:sz w:val="28"/>
          <w:szCs w:val="28"/>
        </w:rPr>
        <w:t xml:space="preserve">, кг/кг                                            </w:t>
      </w:r>
      <w:r w:rsidRPr="0085191A">
        <w:rPr>
          <w:sz w:val="28"/>
          <w:szCs w:val="28"/>
          <w:lang w:val="kk-KZ"/>
        </w:rPr>
        <w:t xml:space="preserve">    </w:t>
      </w:r>
      <w:r w:rsidRPr="0085191A">
        <w:rPr>
          <w:sz w:val="28"/>
          <w:szCs w:val="28"/>
        </w:rPr>
        <w:t xml:space="preserve"> 4</w:t>
      </w:r>
      <w:proofErr w:type="gramStart"/>
      <w:r w:rsidRPr="0085191A">
        <w:rPr>
          <w:sz w:val="28"/>
          <w:szCs w:val="28"/>
        </w:rPr>
        <w:t>,2</w:t>
      </w:r>
      <w:proofErr w:type="gramEnd"/>
      <w:r w:rsidRPr="0085191A">
        <w:rPr>
          <w:sz w:val="28"/>
          <w:szCs w:val="28"/>
        </w:rPr>
        <w:t>-4,3</w:t>
      </w:r>
    </w:p>
    <w:p w:rsidR="00047B89" w:rsidRPr="0085191A" w:rsidRDefault="00047B89" w:rsidP="00047B89">
      <w:pPr>
        <w:jc w:val="both"/>
        <w:rPr>
          <w:sz w:val="28"/>
          <w:szCs w:val="28"/>
          <w:lang w:val="kk-KZ"/>
        </w:rPr>
      </w:pPr>
      <w:r w:rsidRPr="0085191A">
        <w:rPr>
          <w:sz w:val="28"/>
          <w:szCs w:val="28"/>
        </w:rPr>
        <w:t xml:space="preserve">    </w:t>
      </w:r>
      <w:r w:rsidRPr="0085191A">
        <w:rPr>
          <w:sz w:val="28"/>
          <w:szCs w:val="28"/>
          <w:lang w:val="kk-KZ"/>
        </w:rPr>
        <w:t xml:space="preserve"> Хлордың шығымы, кг/кг                                                  2,7-2,8</w:t>
      </w:r>
    </w:p>
    <w:p w:rsidR="00047B89" w:rsidRPr="0085191A" w:rsidRDefault="00047B89" w:rsidP="00047B89">
      <w:pPr>
        <w:jc w:val="both"/>
        <w:rPr>
          <w:sz w:val="28"/>
          <w:szCs w:val="28"/>
          <w:lang w:val="kk-KZ"/>
        </w:rPr>
      </w:pPr>
      <w:r w:rsidRPr="0085191A">
        <w:rPr>
          <w:sz w:val="28"/>
          <w:szCs w:val="28"/>
          <w:lang w:val="kk-KZ"/>
        </w:rPr>
        <w:t xml:space="preserve">     Қазымдалған электролит шығымы, кг/кг                       4,2-4,4 </w:t>
      </w:r>
    </w:p>
    <w:p w:rsidR="00047B89" w:rsidRPr="0085191A" w:rsidRDefault="00047B89" w:rsidP="00047B89">
      <w:pPr>
        <w:jc w:val="both"/>
        <w:rPr>
          <w:sz w:val="28"/>
          <w:szCs w:val="28"/>
          <w:lang w:val="kk-KZ"/>
        </w:rPr>
      </w:pPr>
      <w:r w:rsidRPr="0085191A">
        <w:rPr>
          <w:sz w:val="28"/>
          <w:szCs w:val="28"/>
          <w:lang w:val="kk-KZ"/>
        </w:rPr>
        <w:t>Электролиз нәтижесінде алынған шикі магниде</w:t>
      </w:r>
      <w:r w:rsidRPr="0085191A">
        <w:rPr>
          <w:sz w:val="28"/>
          <w:szCs w:val="28"/>
        </w:rPr>
        <w:t xml:space="preserve"> 0,3-0,4 %</w:t>
      </w:r>
      <w:r w:rsidRPr="0085191A">
        <w:rPr>
          <w:sz w:val="28"/>
          <w:szCs w:val="28"/>
          <w:lang w:val="kk-KZ"/>
        </w:rPr>
        <w:t xml:space="preserve"> электролит тұздары болады.</w:t>
      </w:r>
    </w:p>
    <w:p w:rsidR="00047B89" w:rsidRPr="00153685" w:rsidRDefault="00047B89" w:rsidP="00047B89">
      <w:pPr>
        <w:rPr>
          <w:lang w:val="kk-KZ"/>
        </w:rPr>
      </w:pPr>
    </w:p>
    <w:p w:rsidR="00BD56A3" w:rsidRPr="00047B89" w:rsidRDefault="0087226B">
      <w:pPr>
        <w:rPr>
          <w:lang w:val="kk-KZ"/>
        </w:rPr>
      </w:pPr>
    </w:p>
    <w:sectPr w:rsidR="00BD56A3" w:rsidRPr="00047B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F74655"/>
    <w:multiLevelType w:val="hybridMultilevel"/>
    <w:tmpl w:val="43C44B38"/>
    <w:lvl w:ilvl="0" w:tplc="B61246A2">
      <w:start w:val="1"/>
      <w:numFmt w:val="low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7B89"/>
    <w:rsid w:val="00047B89"/>
    <w:rsid w:val="002412FB"/>
    <w:rsid w:val="00275787"/>
    <w:rsid w:val="00673997"/>
    <w:rsid w:val="007E3EAB"/>
    <w:rsid w:val="0087226B"/>
    <w:rsid w:val="00E4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7B8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47B89"/>
    <w:rPr>
      <w:rFonts w:ascii="Tahoma" w:hAnsi="Tahoma" w:cs="Tahoma"/>
      <w:sz w:val="16"/>
      <w:szCs w:val="16"/>
    </w:rPr>
  </w:style>
  <w:style w:type="character" w:customStyle="1" w:styleId="a4">
    <w:name w:val="Текст выноски Знак"/>
    <w:basedOn w:val="a0"/>
    <w:link w:val="a3"/>
    <w:uiPriority w:val="99"/>
    <w:semiHidden/>
    <w:rsid w:val="00047B89"/>
    <w:rPr>
      <w:rFonts w:ascii="Tahoma" w:eastAsia="Times New Roman" w:hAnsi="Tahoma" w:cs="Tahoma"/>
      <w:sz w:val="16"/>
      <w:szCs w:val="16"/>
      <w:lang w:eastAsia="ru-RU"/>
    </w:rPr>
  </w:style>
  <w:style w:type="table" w:styleId="a5">
    <w:name w:val="Table Grid"/>
    <w:basedOn w:val="a1"/>
    <w:uiPriority w:val="59"/>
    <w:rsid w:val="002412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7B8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47B89"/>
    <w:rPr>
      <w:rFonts w:ascii="Tahoma" w:hAnsi="Tahoma" w:cs="Tahoma"/>
      <w:sz w:val="16"/>
      <w:szCs w:val="16"/>
    </w:rPr>
  </w:style>
  <w:style w:type="character" w:customStyle="1" w:styleId="a4">
    <w:name w:val="Текст выноски Знак"/>
    <w:basedOn w:val="a0"/>
    <w:link w:val="a3"/>
    <w:uiPriority w:val="99"/>
    <w:semiHidden/>
    <w:rsid w:val="00047B89"/>
    <w:rPr>
      <w:rFonts w:ascii="Tahoma" w:eastAsia="Times New Roman" w:hAnsi="Tahoma" w:cs="Tahoma"/>
      <w:sz w:val="16"/>
      <w:szCs w:val="16"/>
      <w:lang w:eastAsia="ru-RU"/>
    </w:rPr>
  </w:style>
  <w:style w:type="table" w:styleId="a5">
    <w:name w:val="Table Grid"/>
    <w:basedOn w:val="a1"/>
    <w:uiPriority w:val="59"/>
    <w:rsid w:val="002412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oleObject" Target="embeddings/oleObject5.bin"/><Relationship Id="rId10" Type="http://schemas.openxmlformats.org/officeDocument/2006/relationships/image" Target="media/image3.wmf"/><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5</Pages>
  <Words>1622</Words>
  <Characters>9252</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Beeline</cp:lastModifiedBy>
  <cp:revision>3</cp:revision>
  <dcterms:created xsi:type="dcterms:W3CDTF">2020-03-28T12:46:00Z</dcterms:created>
  <dcterms:modified xsi:type="dcterms:W3CDTF">2020-03-28T15:39:00Z</dcterms:modified>
</cp:coreProperties>
</file>